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57D0" w:rsidRPr="00904D63" w:rsidRDefault="0009529C" w:rsidP="005B57D0">
      <w:pPr>
        <w:spacing w:after="0" w:line="240" w:lineRule="auto"/>
        <w:jc w:val="center"/>
        <w:outlineLvl w:val="0"/>
        <w:rPr>
          <w:rFonts w:asciiTheme="majorBidi" w:eastAsia="Times New Roman" w:hAnsiTheme="majorBidi" w:cstheme="majorBidi"/>
          <w:b/>
          <w:bCs/>
          <w:kern w:val="36"/>
          <w:sz w:val="24"/>
          <w:szCs w:val="24"/>
        </w:rPr>
      </w:pPr>
      <w:r w:rsidRPr="00904D63">
        <w:rPr>
          <w:rFonts w:asciiTheme="majorBidi" w:eastAsia="Times New Roman" w:hAnsiTheme="majorBidi" w:cstheme="majorBidi"/>
          <w:b/>
          <w:bCs/>
          <w:kern w:val="36"/>
          <w:sz w:val="24"/>
          <w:szCs w:val="24"/>
        </w:rPr>
        <w:t xml:space="preserve">ATLIEKŲ PRIĖMIMO Į </w:t>
      </w:r>
    </w:p>
    <w:p w:rsidR="005B57D0" w:rsidRPr="00904D63" w:rsidRDefault="0009529C" w:rsidP="005B57D0">
      <w:pPr>
        <w:spacing w:after="0" w:line="240" w:lineRule="auto"/>
        <w:jc w:val="center"/>
        <w:outlineLvl w:val="0"/>
        <w:rPr>
          <w:rFonts w:asciiTheme="majorBidi" w:eastAsia="Times New Roman" w:hAnsiTheme="majorBidi" w:cstheme="majorBidi"/>
          <w:b/>
          <w:bCs/>
          <w:kern w:val="36"/>
          <w:sz w:val="24"/>
          <w:szCs w:val="24"/>
        </w:rPr>
      </w:pPr>
      <w:r w:rsidRPr="00904D63">
        <w:rPr>
          <w:rFonts w:asciiTheme="majorBidi" w:eastAsia="Times New Roman" w:hAnsiTheme="majorBidi" w:cstheme="majorBidi"/>
          <w:b/>
          <w:bCs/>
          <w:sz w:val="24"/>
          <w:szCs w:val="24"/>
        </w:rPr>
        <w:t>UKMERGĖ</w:t>
      </w:r>
      <w:r>
        <w:rPr>
          <w:rFonts w:asciiTheme="majorBidi" w:eastAsia="Times New Roman" w:hAnsiTheme="majorBidi" w:cstheme="majorBidi"/>
          <w:b/>
          <w:bCs/>
          <w:sz w:val="24"/>
          <w:szCs w:val="24"/>
        </w:rPr>
        <w:t>S</w:t>
      </w:r>
      <w:r w:rsidRPr="00C57418">
        <w:rPr>
          <w:rFonts w:asciiTheme="majorBidi" w:eastAsia="Times New Roman" w:hAnsiTheme="majorBidi" w:cstheme="majorBidi"/>
          <w:b/>
          <w:bCs/>
          <w:sz w:val="24"/>
          <w:szCs w:val="24"/>
        </w:rPr>
        <w:t xml:space="preserve"> DIDELIŲ GAB</w:t>
      </w:r>
      <w:r w:rsidRPr="00904D63">
        <w:rPr>
          <w:rFonts w:asciiTheme="majorBidi" w:eastAsia="Times New Roman" w:hAnsiTheme="majorBidi" w:cstheme="majorBidi"/>
          <w:b/>
          <w:bCs/>
          <w:sz w:val="24"/>
          <w:szCs w:val="24"/>
        </w:rPr>
        <w:t>ARITŲ ATLIEKŲ SURINKIMO AIKŠTELĘ</w:t>
      </w:r>
      <w:r w:rsidRPr="00904D63">
        <w:rPr>
          <w:rFonts w:asciiTheme="majorBidi" w:eastAsia="Times New Roman" w:hAnsiTheme="majorBidi" w:cstheme="majorBidi"/>
          <w:b/>
          <w:bCs/>
          <w:kern w:val="36"/>
          <w:sz w:val="24"/>
          <w:szCs w:val="24"/>
        </w:rPr>
        <w:t xml:space="preserve"> </w:t>
      </w:r>
    </w:p>
    <w:p w:rsidR="00C51A57" w:rsidRPr="00904D63" w:rsidRDefault="0009529C" w:rsidP="005B57D0">
      <w:pPr>
        <w:spacing w:after="0" w:line="240" w:lineRule="auto"/>
        <w:jc w:val="center"/>
        <w:outlineLvl w:val="0"/>
        <w:rPr>
          <w:rFonts w:asciiTheme="majorBidi" w:eastAsia="Times New Roman" w:hAnsiTheme="majorBidi" w:cstheme="majorBidi"/>
          <w:b/>
          <w:bCs/>
          <w:kern w:val="36"/>
          <w:sz w:val="24"/>
          <w:szCs w:val="24"/>
        </w:rPr>
      </w:pPr>
      <w:r w:rsidRPr="00904D63">
        <w:rPr>
          <w:rFonts w:asciiTheme="majorBidi" w:eastAsia="Times New Roman" w:hAnsiTheme="majorBidi" w:cstheme="majorBidi"/>
          <w:b/>
          <w:bCs/>
          <w:kern w:val="36"/>
          <w:sz w:val="24"/>
          <w:szCs w:val="24"/>
        </w:rPr>
        <w:t>TVARKOS APRAŠYMAS</w:t>
      </w:r>
    </w:p>
    <w:p w:rsidR="00137051" w:rsidRPr="00904D63" w:rsidRDefault="00137051" w:rsidP="00137051">
      <w:pPr>
        <w:spacing w:after="0" w:line="240" w:lineRule="auto"/>
        <w:jc w:val="center"/>
        <w:outlineLvl w:val="0"/>
        <w:rPr>
          <w:rFonts w:asciiTheme="majorBidi" w:eastAsia="Times New Roman" w:hAnsiTheme="majorBidi" w:cstheme="majorBidi"/>
          <w:b/>
          <w:bCs/>
          <w:kern w:val="36"/>
          <w:sz w:val="24"/>
          <w:szCs w:val="24"/>
        </w:rPr>
      </w:pPr>
    </w:p>
    <w:p w:rsidR="005B57D0" w:rsidRPr="00904D63" w:rsidRDefault="005B57D0" w:rsidP="00931A60">
      <w:pPr>
        <w:spacing w:after="0" w:line="240" w:lineRule="auto"/>
        <w:jc w:val="both"/>
        <w:rPr>
          <w:rFonts w:asciiTheme="majorBidi" w:eastAsia="Times New Roman" w:hAnsiTheme="majorBidi" w:cstheme="majorBidi"/>
          <w:b/>
          <w:bCs/>
          <w:sz w:val="24"/>
          <w:szCs w:val="24"/>
        </w:rPr>
      </w:pPr>
      <w:r w:rsidRPr="00904D63">
        <w:rPr>
          <w:rFonts w:ascii="Times New Roman" w:eastAsia="Times New Roman" w:hAnsi="Times New Roman" w:cs="Times New Roman"/>
          <w:color w:val="000000"/>
          <w:sz w:val="24"/>
          <w:szCs w:val="24"/>
        </w:rPr>
        <w:t xml:space="preserve">Aikštelės adresas: </w:t>
      </w:r>
      <w:proofErr w:type="spellStart"/>
      <w:r w:rsidRPr="00904D63">
        <w:rPr>
          <w:rFonts w:asciiTheme="majorBidi" w:eastAsia="Times New Roman" w:hAnsiTheme="majorBidi" w:cstheme="majorBidi"/>
          <w:b/>
          <w:bCs/>
          <w:sz w:val="24"/>
          <w:szCs w:val="24"/>
        </w:rPr>
        <w:t>Gerseniškių</w:t>
      </w:r>
      <w:proofErr w:type="spellEnd"/>
      <w:r w:rsidRPr="00904D63">
        <w:rPr>
          <w:rFonts w:asciiTheme="majorBidi" w:eastAsia="Times New Roman" w:hAnsiTheme="majorBidi" w:cstheme="majorBidi"/>
          <w:b/>
          <w:bCs/>
          <w:sz w:val="24"/>
          <w:szCs w:val="24"/>
        </w:rPr>
        <w:t xml:space="preserve"> g. 5, Ukmergė.</w:t>
      </w:r>
    </w:p>
    <w:p w:rsidR="00931A60" w:rsidRPr="00904D63" w:rsidRDefault="00931A60" w:rsidP="00931A60">
      <w:pPr>
        <w:spacing w:after="0" w:line="240" w:lineRule="auto"/>
        <w:rPr>
          <w:rFonts w:ascii="Times New Roman" w:eastAsia="Times New Roman" w:hAnsi="Times New Roman" w:cs="Times New Roman"/>
          <w:color w:val="000000"/>
          <w:sz w:val="24"/>
          <w:szCs w:val="24"/>
        </w:rPr>
      </w:pPr>
    </w:p>
    <w:p w:rsidR="00931A60" w:rsidRPr="00904D63" w:rsidRDefault="005B57D0" w:rsidP="00931A60">
      <w:pPr>
        <w:spacing w:after="0" w:line="240" w:lineRule="auto"/>
        <w:rPr>
          <w:rFonts w:ascii="Times New Roman" w:eastAsia="Times New Roman" w:hAnsi="Times New Roman" w:cs="Times New Roman"/>
          <w:b/>
          <w:bCs/>
          <w:sz w:val="24"/>
          <w:szCs w:val="24"/>
        </w:rPr>
      </w:pPr>
      <w:r w:rsidRPr="005B57D0">
        <w:rPr>
          <w:rFonts w:ascii="Times New Roman" w:eastAsia="Times New Roman" w:hAnsi="Times New Roman" w:cs="Times New Roman"/>
          <w:color w:val="000000"/>
          <w:sz w:val="24"/>
          <w:szCs w:val="24"/>
        </w:rPr>
        <w:t>Darbo laikas</w:t>
      </w:r>
      <w:r w:rsidR="00931A60" w:rsidRPr="00904D63">
        <w:rPr>
          <w:rFonts w:ascii="Times New Roman" w:eastAsia="Times New Roman" w:hAnsi="Times New Roman" w:cs="Times New Roman"/>
          <w:color w:val="000000"/>
          <w:sz w:val="24"/>
          <w:szCs w:val="24"/>
        </w:rPr>
        <w:t xml:space="preserve">: </w:t>
      </w:r>
      <w:r w:rsidRPr="005B57D0">
        <w:rPr>
          <w:rFonts w:ascii="Times New Roman" w:eastAsia="Times New Roman" w:hAnsi="Times New Roman" w:cs="Times New Roman"/>
          <w:b/>
          <w:bCs/>
          <w:sz w:val="24"/>
          <w:szCs w:val="24"/>
        </w:rPr>
        <w:t>II ir IV nuo 10.00 iki 19.00 val.</w:t>
      </w:r>
    </w:p>
    <w:p w:rsidR="005B57D0" w:rsidRPr="005B57D0" w:rsidRDefault="00931A60" w:rsidP="00931A60">
      <w:pPr>
        <w:spacing w:after="0" w:line="240" w:lineRule="auto"/>
        <w:ind w:firstLine="1296"/>
        <w:rPr>
          <w:rFonts w:ascii="Times New Roman" w:eastAsia="Times New Roman" w:hAnsi="Times New Roman" w:cs="Times New Roman"/>
          <w:b/>
          <w:bCs/>
          <w:sz w:val="24"/>
          <w:szCs w:val="24"/>
        </w:rPr>
      </w:pPr>
      <w:r w:rsidRPr="00904D63">
        <w:rPr>
          <w:rFonts w:ascii="Times New Roman" w:eastAsia="Times New Roman" w:hAnsi="Times New Roman" w:cs="Times New Roman"/>
          <w:b/>
          <w:bCs/>
          <w:sz w:val="24"/>
          <w:szCs w:val="24"/>
        </w:rPr>
        <w:t xml:space="preserve"> </w:t>
      </w:r>
      <w:r w:rsidR="005B57D0" w:rsidRPr="005B57D0">
        <w:rPr>
          <w:rFonts w:ascii="Times New Roman" w:eastAsia="Times New Roman" w:hAnsi="Times New Roman" w:cs="Times New Roman"/>
          <w:b/>
          <w:bCs/>
          <w:sz w:val="24"/>
          <w:szCs w:val="24"/>
        </w:rPr>
        <w:t>III ir V nuo 8.00 iki 17.00 val.</w:t>
      </w:r>
    </w:p>
    <w:p w:rsidR="005B57D0" w:rsidRPr="005B57D0" w:rsidRDefault="00931A60" w:rsidP="00931A60">
      <w:pPr>
        <w:spacing w:after="0" w:line="240" w:lineRule="auto"/>
        <w:ind w:left="720" w:firstLine="576"/>
        <w:rPr>
          <w:rFonts w:ascii="Times New Roman" w:eastAsia="Times New Roman" w:hAnsi="Times New Roman" w:cs="Times New Roman"/>
          <w:b/>
          <w:bCs/>
          <w:sz w:val="24"/>
          <w:szCs w:val="24"/>
        </w:rPr>
      </w:pPr>
      <w:r w:rsidRPr="00904D63">
        <w:rPr>
          <w:rFonts w:ascii="Times New Roman" w:eastAsia="Times New Roman" w:hAnsi="Times New Roman" w:cs="Times New Roman"/>
          <w:b/>
          <w:bCs/>
          <w:sz w:val="24"/>
          <w:szCs w:val="24"/>
        </w:rPr>
        <w:t xml:space="preserve"> </w:t>
      </w:r>
      <w:r w:rsidR="005B57D0" w:rsidRPr="005B57D0">
        <w:rPr>
          <w:rFonts w:ascii="Times New Roman" w:eastAsia="Times New Roman" w:hAnsi="Times New Roman" w:cs="Times New Roman"/>
          <w:b/>
          <w:bCs/>
          <w:sz w:val="24"/>
          <w:szCs w:val="24"/>
        </w:rPr>
        <w:t>VI nuo 8.00 iki 14.30 val.</w:t>
      </w:r>
    </w:p>
    <w:p w:rsidR="005B57D0" w:rsidRPr="005B57D0" w:rsidRDefault="005B57D0" w:rsidP="00931A60">
      <w:pPr>
        <w:spacing w:after="0" w:line="240" w:lineRule="auto"/>
        <w:rPr>
          <w:rFonts w:ascii="Times New Roman" w:eastAsia="Times New Roman" w:hAnsi="Times New Roman" w:cs="Times New Roman"/>
          <w:b/>
          <w:bCs/>
          <w:sz w:val="24"/>
          <w:szCs w:val="24"/>
        </w:rPr>
      </w:pPr>
      <w:r w:rsidRPr="005B57D0">
        <w:rPr>
          <w:rFonts w:ascii="Times New Roman" w:eastAsia="Times New Roman" w:hAnsi="Times New Roman" w:cs="Times New Roman"/>
          <w:sz w:val="24"/>
          <w:szCs w:val="24"/>
        </w:rPr>
        <w:t>Pertrauka</w:t>
      </w:r>
      <w:r w:rsidR="00931A60" w:rsidRPr="00904D63">
        <w:rPr>
          <w:rFonts w:ascii="Times New Roman" w:eastAsia="Times New Roman" w:hAnsi="Times New Roman" w:cs="Times New Roman"/>
          <w:sz w:val="24"/>
          <w:szCs w:val="24"/>
        </w:rPr>
        <w:t>:</w:t>
      </w:r>
      <w:r w:rsidRPr="005B57D0">
        <w:rPr>
          <w:rFonts w:ascii="Times New Roman" w:eastAsia="Times New Roman" w:hAnsi="Times New Roman" w:cs="Times New Roman"/>
          <w:b/>
          <w:bCs/>
          <w:sz w:val="24"/>
          <w:szCs w:val="24"/>
        </w:rPr>
        <w:t xml:space="preserve"> nuo 13.00 iki 13.30 val.</w:t>
      </w:r>
    </w:p>
    <w:p w:rsidR="005B57D0" w:rsidRPr="005B57D0" w:rsidRDefault="005B57D0" w:rsidP="00931A60">
      <w:pPr>
        <w:spacing w:after="0" w:line="240" w:lineRule="auto"/>
        <w:rPr>
          <w:rFonts w:ascii="Times New Roman" w:eastAsia="Times New Roman" w:hAnsi="Times New Roman" w:cs="Times New Roman"/>
          <w:b/>
          <w:bCs/>
          <w:sz w:val="24"/>
          <w:szCs w:val="24"/>
        </w:rPr>
      </w:pPr>
      <w:r w:rsidRPr="005B57D0">
        <w:rPr>
          <w:rFonts w:ascii="Times New Roman" w:eastAsia="Times New Roman" w:hAnsi="Times New Roman" w:cs="Times New Roman"/>
          <w:color w:val="000000"/>
          <w:sz w:val="24"/>
          <w:szCs w:val="24"/>
        </w:rPr>
        <w:t>Poilsio dienos</w:t>
      </w:r>
      <w:r w:rsidR="00931A60" w:rsidRPr="00904D63">
        <w:rPr>
          <w:rFonts w:ascii="Times New Roman" w:eastAsia="Times New Roman" w:hAnsi="Times New Roman" w:cs="Times New Roman"/>
          <w:color w:val="000000"/>
          <w:sz w:val="24"/>
          <w:szCs w:val="24"/>
        </w:rPr>
        <w:t>:</w:t>
      </w:r>
      <w:r w:rsidRPr="005B57D0">
        <w:rPr>
          <w:rFonts w:ascii="Times New Roman" w:eastAsia="Times New Roman" w:hAnsi="Times New Roman" w:cs="Times New Roman"/>
          <w:b/>
          <w:bCs/>
          <w:color w:val="000000"/>
          <w:sz w:val="24"/>
          <w:szCs w:val="24"/>
        </w:rPr>
        <w:t xml:space="preserve"> sekmadienis ir pirmadienis</w:t>
      </w:r>
    </w:p>
    <w:p w:rsidR="005B57D0" w:rsidRPr="005B57D0" w:rsidRDefault="005B57D0" w:rsidP="00931A60">
      <w:pPr>
        <w:spacing w:after="0" w:line="240" w:lineRule="auto"/>
        <w:rPr>
          <w:rFonts w:ascii="Times New Roman" w:eastAsia="Times New Roman" w:hAnsi="Times New Roman" w:cs="Times New Roman"/>
          <w:sz w:val="24"/>
          <w:szCs w:val="24"/>
        </w:rPr>
      </w:pPr>
      <w:r w:rsidRPr="005B57D0">
        <w:rPr>
          <w:rFonts w:ascii="Times New Roman" w:eastAsia="Times New Roman" w:hAnsi="Times New Roman" w:cs="Times New Roman"/>
          <w:sz w:val="24"/>
          <w:szCs w:val="24"/>
        </w:rPr>
        <w:t>Aikštelės operatoriaus tel. 8 616 57265</w:t>
      </w:r>
    </w:p>
    <w:p w:rsidR="005B57D0" w:rsidRPr="005B57D0" w:rsidRDefault="005B57D0" w:rsidP="00931A60">
      <w:pPr>
        <w:spacing w:after="0" w:line="240" w:lineRule="auto"/>
        <w:rPr>
          <w:rFonts w:ascii="Times New Roman" w:eastAsia="Times New Roman" w:hAnsi="Times New Roman" w:cs="Times New Roman"/>
          <w:sz w:val="24"/>
          <w:szCs w:val="24"/>
        </w:rPr>
      </w:pPr>
      <w:r w:rsidRPr="005B57D0">
        <w:rPr>
          <w:rFonts w:ascii="Times New Roman" w:eastAsia="Times New Roman" w:hAnsi="Times New Roman" w:cs="Times New Roman"/>
          <w:sz w:val="24"/>
          <w:szCs w:val="24"/>
        </w:rPr>
        <w:t>Administracijos atstovų tel.:</w:t>
      </w:r>
      <w:r w:rsidR="00931A60" w:rsidRPr="00904D63">
        <w:rPr>
          <w:rFonts w:ascii="Times New Roman" w:eastAsia="Times New Roman" w:hAnsi="Times New Roman" w:cs="Times New Roman"/>
          <w:sz w:val="24"/>
          <w:szCs w:val="24"/>
        </w:rPr>
        <w:t xml:space="preserve"> </w:t>
      </w:r>
      <w:r w:rsidRPr="005B57D0">
        <w:rPr>
          <w:rFonts w:ascii="Times New Roman" w:eastAsia="Times New Roman" w:hAnsi="Times New Roman" w:cs="Times New Roman"/>
          <w:sz w:val="24"/>
          <w:szCs w:val="24"/>
        </w:rPr>
        <w:t>8 662 12922, 8 616 90789</w:t>
      </w:r>
    </w:p>
    <w:p w:rsidR="00BB2B9D" w:rsidRDefault="00BB2B9D" w:rsidP="00931A60">
      <w:pPr>
        <w:spacing w:after="0" w:line="240" w:lineRule="auto"/>
        <w:jc w:val="both"/>
        <w:rPr>
          <w:rFonts w:asciiTheme="majorBidi" w:hAnsiTheme="majorBidi" w:cstheme="majorBidi"/>
          <w:color w:val="000000"/>
          <w:sz w:val="24"/>
          <w:szCs w:val="24"/>
        </w:rPr>
      </w:pPr>
    </w:p>
    <w:p w:rsidR="00C51A57" w:rsidRPr="00931A60" w:rsidRDefault="00C51A57" w:rsidP="0009529C">
      <w:pPr>
        <w:spacing w:after="0" w:line="240" w:lineRule="auto"/>
        <w:ind w:firstLine="1296"/>
        <w:jc w:val="both"/>
        <w:rPr>
          <w:rFonts w:asciiTheme="majorBidi" w:eastAsia="Times New Roman" w:hAnsiTheme="majorBidi" w:cstheme="majorBidi"/>
          <w:sz w:val="24"/>
          <w:szCs w:val="24"/>
        </w:rPr>
      </w:pPr>
      <w:r w:rsidRPr="00904D63">
        <w:rPr>
          <w:rFonts w:ascii="Times New Roman" w:eastAsia="Times New Roman" w:hAnsi="Times New Roman" w:cs="Times New Roman"/>
          <w:b/>
          <w:bCs/>
          <w:color w:val="000000"/>
          <w:sz w:val="24"/>
          <w:szCs w:val="24"/>
        </w:rPr>
        <w:t xml:space="preserve">2017 m. sausio 1 d. </w:t>
      </w:r>
      <w:r w:rsidRPr="00904D63">
        <w:rPr>
          <w:rFonts w:ascii="Times New Roman" w:eastAsia="Times New Roman" w:hAnsi="Times New Roman" w:cs="Times New Roman"/>
          <w:color w:val="000000"/>
          <w:sz w:val="24"/>
          <w:szCs w:val="24"/>
        </w:rPr>
        <w:t>įsigaliojo Aplinkos ministro įsakymas, pagal kurį</w:t>
      </w:r>
      <w:r w:rsidR="0009529C">
        <w:rPr>
          <w:rFonts w:ascii="Times New Roman" w:eastAsia="Times New Roman" w:hAnsi="Times New Roman" w:cs="Times New Roman"/>
          <w:color w:val="000000"/>
          <w:sz w:val="24"/>
          <w:szCs w:val="24"/>
        </w:rPr>
        <w:t>,</w:t>
      </w:r>
      <w:r w:rsidRPr="00904D63">
        <w:rPr>
          <w:rFonts w:ascii="Times New Roman" w:eastAsia="Times New Roman" w:hAnsi="Times New Roman" w:cs="Times New Roman"/>
          <w:color w:val="000000"/>
          <w:sz w:val="24"/>
          <w:szCs w:val="24"/>
        </w:rPr>
        <w:t xml:space="preserve"> vykdant</w:t>
      </w:r>
      <w:r w:rsidRPr="00C51A57">
        <w:rPr>
          <w:rFonts w:ascii="Times New Roman" w:eastAsia="Times New Roman" w:hAnsi="Times New Roman" w:cs="Times New Roman"/>
          <w:color w:val="000000"/>
          <w:sz w:val="24"/>
          <w:szCs w:val="24"/>
        </w:rPr>
        <w:t xml:space="preserve"> atliekų tvarkymo apskaitą, turi būti nurodoma atliekas perduodančio gyventojo gyvenamoji vieta bei </w:t>
      </w:r>
      <w:r w:rsidR="00931A60">
        <w:rPr>
          <w:rFonts w:ascii="Times New Roman" w:eastAsia="Times New Roman" w:hAnsi="Times New Roman" w:cs="Times New Roman"/>
          <w:color w:val="000000"/>
          <w:sz w:val="24"/>
          <w:szCs w:val="24"/>
        </w:rPr>
        <w:t>pateiktas asmens dokumentas.</w:t>
      </w:r>
      <w:r w:rsidRPr="00931A60">
        <w:rPr>
          <w:rFonts w:asciiTheme="majorBidi" w:eastAsia="Times New Roman" w:hAnsiTheme="majorBidi" w:cstheme="majorBidi"/>
          <w:color w:val="000000"/>
          <w:sz w:val="24"/>
          <w:szCs w:val="24"/>
        </w:rPr>
        <w:t xml:space="preserve">, </w:t>
      </w:r>
      <w:r w:rsidR="0009529C">
        <w:rPr>
          <w:rFonts w:asciiTheme="majorBidi" w:eastAsia="Times New Roman" w:hAnsiTheme="majorBidi" w:cstheme="majorBidi"/>
          <w:color w:val="000000"/>
          <w:sz w:val="24"/>
          <w:szCs w:val="24"/>
        </w:rPr>
        <w:t>P</w:t>
      </w:r>
      <w:r w:rsidRPr="00931A60">
        <w:rPr>
          <w:rFonts w:asciiTheme="majorBidi" w:eastAsia="Times New Roman" w:hAnsiTheme="majorBidi" w:cstheme="majorBidi"/>
          <w:color w:val="000000"/>
          <w:sz w:val="24"/>
          <w:szCs w:val="24"/>
        </w:rPr>
        <w:t>rista</w:t>
      </w:r>
      <w:r w:rsidR="00931A60">
        <w:rPr>
          <w:rFonts w:asciiTheme="majorBidi" w:eastAsia="Times New Roman" w:hAnsiTheme="majorBidi" w:cstheme="majorBidi"/>
          <w:color w:val="000000"/>
          <w:sz w:val="24"/>
          <w:szCs w:val="24"/>
        </w:rPr>
        <w:t>čiusių</w:t>
      </w:r>
      <w:r w:rsidRPr="00931A60">
        <w:rPr>
          <w:rFonts w:asciiTheme="majorBidi" w:eastAsia="Times New Roman" w:hAnsiTheme="majorBidi" w:cstheme="majorBidi"/>
          <w:color w:val="000000"/>
          <w:sz w:val="24"/>
          <w:szCs w:val="24"/>
        </w:rPr>
        <w:t xml:space="preserve"> atliekas</w:t>
      </w:r>
      <w:r w:rsidR="0009529C">
        <w:rPr>
          <w:rFonts w:asciiTheme="majorBidi" w:eastAsia="Times New Roman" w:hAnsiTheme="majorBidi" w:cstheme="majorBidi"/>
          <w:color w:val="000000"/>
          <w:sz w:val="24"/>
          <w:szCs w:val="24"/>
        </w:rPr>
        <w:t xml:space="preserve"> g</w:t>
      </w:r>
      <w:r w:rsidR="0009529C" w:rsidRPr="00931A60">
        <w:rPr>
          <w:rFonts w:asciiTheme="majorBidi" w:eastAsia="Times New Roman" w:hAnsiTheme="majorBidi" w:cstheme="majorBidi"/>
          <w:color w:val="000000"/>
          <w:sz w:val="24"/>
          <w:szCs w:val="24"/>
        </w:rPr>
        <w:t>yventoj</w:t>
      </w:r>
      <w:r w:rsidR="0009529C">
        <w:rPr>
          <w:rFonts w:asciiTheme="majorBidi" w:eastAsia="Times New Roman" w:hAnsiTheme="majorBidi" w:cstheme="majorBidi"/>
          <w:color w:val="000000"/>
          <w:sz w:val="24"/>
          <w:szCs w:val="24"/>
        </w:rPr>
        <w:t>ų</w:t>
      </w:r>
      <w:r w:rsidRPr="00931A60">
        <w:rPr>
          <w:rFonts w:asciiTheme="majorBidi" w:eastAsia="Times New Roman" w:hAnsiTheme="majorBidi" w:cstheme="majorBidi"/>
          <w:color w:val="000000"/>
          <w:sz w:val="24"/>
          <w:szCs w:val="24"/>
        </w:rPr>
        <w:t xml:space="preserve">, </w:t>
      </w:r>
      <w:r w:rsidR="00931A60" w:rsidRPr="00931A60">
        <w:rPr>
          <w:rFonts w:asciiTheme="majorBidi" w:eastAsia="Times New Roman" w:hAnsiTheme="majorBidi" w:cstheme="majorBidi"/>
          <w:b/>
          <w:bCs/>
          <w:color w:val="000000"/>
          <w:sz w:val="24"/>
          <w:szCs w:val="24"/>
        </w:rPr>
        <w:t xml:space="preserve">bus prašoma </w:t>
      </w:r>
      <w:r w:rsidR="00931A60" w:rsidRPr="00C57418">
        <w:rPr>
          <w:rFonts w:asciiTheme="majorBidi" w:eastAsia="Times New Roman" w:hAnsiTheme="majorBidi" w:cstheme="majorBidi"/>
          <w:b/>
          <w:bCs/>
          <w:color w:val="000000"/>
          <w:sz w:val="24"/>
          <w:szCs w:val="24"/>
        </w:rPr>
        <w:t xml:space="preserve">pateikti asmens tapatybę patvirtinantį dokumentą </w:t>
      </w:r>
      <w:r w:rsidR="00931A60" w:rsidRPr="00931A60">
        <w:rPr>
          <w:rFonts w:asciiTheme="majorBidi" w:eastAsia="Times New Roman" w:hAnsiTheme="majorBidi" w:cstheme="majorBidi"/>
          <w:color w:val="000000"/>
          <w:sz w:val="24"/>
          <w:szCs w:val="24"/>
        </w:rPr>
        <w:t>(asmens tapatybės kortelę, pasą</w:t>
      </w:r>
      <w:r w:rsidR="00931A60">
        <w:rPr>
          <w:rFonts w:asciiTheme="majorBidi" w:eastAsia="Times New Roman" w:hAnsiTheme="majorBidi" w:cstheme="majorBidi"/>
          <w:color w:val="000000"/>
          <w:sz w:val="24"/>
          <w:szCs w:val="24"/>
        </w:rPr>
        <w:t xml:space="preserve"> ar</w:t>
      </w:r>
      <w:r w:rsidR="00931A60" w:rsidRPr="00931A60">
        <w:rPr>
          <w:rFonts w:asciiTheme="majorBidi" w:eastAsia="Times New Roman" w:hAnsiTheme="majorBidi" w:cstheme="majorBidi"/>
          <w:color w:val="000000"/>
          <w:sz w:val="24"/>
          <w:szCs w:val="24"/>
        </w:rPr>
        <w:t xml:space="preserve"> vairuotojo pažymėjimą, išduotą</w:t>
      </w:r>
      <w:r w:rsidR="00931A60" w:rsidRPr="00C57418">
        <w:rPr>
          <w:rFonts w:asciiTheme="majorBidi" w:eastAsia="Times New Roman" w:hAnsiTheme="majorBidi" w:cstheme="majorBidi"/>
          <w:color w:val="000000"/>
          <w:sz w:val="24"/>
          <w:szCs w:val="24"/>
        </w:rPr>
        <w:t xml:space="preserve"> nuo 2005 m. lapkričio 1 d.), bei </w:t>
      </w:r>
      <w:r w:rsidR="00931A60" w:rsidRPr="00C57418">
        <w:rPr>
          <w:rFonts w:asciiTheme="majorBidi" w:eastAsia="Times New Roman" w:hAnsiTheme="majorBidi" w:cstheme="majorBidi"/>
          <w:b/>
          <w:bCs/>
          <w:color w:val="000000"/>
          <w:sz w:val="24"/>
          <w:szCs w:val="24"/>
        </w:rPr>
        <w:t>nurodyti tikslią gyvenamąją vietą</w:t>
      </w:r>
      <w:r w:rsidR="00931A60" w:rsidRPr="00C57418">
        <w:rPr>
          <w:rFonts w:asciiTheme="majorBidi" w:eastAsia="Times New Roman" w:hAnsiTheme="majorBidi" w:cstheme="majorBidi"/>
          <w:color w:val="000000"/>
          <w:sz w:val="24"/>
          <w:szCs w:val="24"/>
        </w:rPr>
        <w:t xml:space="preserve">. </w:t>
      </w:r>
      <w:r w:rsidRPr="00931A60">
        <w:rPr>
          <w:rFonts w:asciiTheme="majorBidi" w:eastAsia="Times New Roman" w:hAnsiTheme="majorBidi" w:cstheme="majorBidi"/>
          <w:b/>
          <w:bCs/>
          <w:color w:val="000000"/>
          <w:sz w:val="24"/>
          <w:szCs w:val="24"/>
        </w:rPr>
        <w:t>Nepateikus šių duomenų</w:t>
      </w:r>
      <w:r w:rsidR="00A61D67" w:rsidRPr="00931A60">
        <w:rPr>
          <w:rFonts w:asciiTheme="majorBidi" w:eastAsia="Times New Roman" w:hAnsiTheme="majorBidi" w:cstheme="majorBidi"/>
          <w:b/>
          <w:bCs/>
          <w:color w:val="000000"/>
          <w:sz w:val="24"/>
          <w:szCs w:val="24"/>
        </w:rPr>
        <w:t>,</w:t>
      </w:r>
      <w:r w:rsidRPr="00931A60">
        <w:rPr>
          <w:rFonts w:asciiTheme="majorBidi" w:eastAsia="Times New Roman" w:hAnsiTheme="majorBidi" w:cstheme="majorBidi"/>
          <w:b/>
          <w:bCs/>
          <w:color w:val="000000"/>
          <w:sz w:val="24"/>
          <w:szCs w:val="24"/>
        </w:rPr>
        <w:t xml:space="preserve"> atliekos į </w:t>
      </w:r>
      <w:r w:rsidR="00931A60">
        <w:rPr>
          <w:rFonts w:asciiTheme="majorBidi" w:eastAsia="Times New Roman" w:hAnsiTheme="majorBidi" w:cstheme="majorBidi"/>
          <w:b/>
          <w:bCs/>
          <w:color w:val="000000"/>
          <w:sz w:val="24"/>
          <w:szCs w:val="24"/>
        </w:rPr>
        <w:t>aikštelę</w:t>
      </w:r>
      <w:r w:rsidRPr="00931A60">
        <w:rPr>
          <w:rFonts w:asciiTheme="majorBidi" w:eastAsia="Times New Roman" w:hAnsiTheme="majorBidi" w:cstheme="majorBidi"/>
          <w:b/>
          <w:bCs/>
          <w:color w:val="000000"/>
          <w:sz w:val="24"/>
          <w:szCs w:val="24"/>
        </w:rPr>
        <w:t xml:space="preserve"> nebus priimamos.</w:t>
      </w:r>
    </w:p>
    <w:p w:rsidR="0009529C" w:rsidRPr="0009529C" w:rsidRDefault="00A61D67" w:rsidP="0009529C">
      <w:pPr>
        <w:spacing w:after="0" w:line="240" w:lineRule="auto"/>
        <w:ind w:firstLine="1296"/>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Dėmesio</w:t>
      </w:r>
      <w:r>
        <w:rPr>
          <w:rFonts w:ascii="Times New Roman" w:eastAsia="Times New Roman" w:hAnsi="Times New Roman" w:cs="Times New Roman"/>
          <w:color w:val="000000"/>
          <w:sz w:val="24"/>
          <w:szCs w:val="24"/>
        </w:rPr>
        <w:t>!</w:t>
      </w:r>
      <w:r w:rsidR="00C51A57" w:rsidRPr="00C51A57">
        <w:rPr>
          <w:rFonts w:ascii="Times New Roman" w:eastAsia="Times New Roman" w:hAnsi="Times New Roman" w:cs="Times New Roman"/>
          <w:color w:val="000000"/>
          <w:sz w:val="24"/>
          <w:szCs w:val="24"/>
        </w:rPr>
        <w:t xml:space="preserve"> </w:t>
      </w:r>
      <w:r w:rsidR="00904D63" w:rsidRPr="00904D63">
        <w:rPr>
          <w:rFonts w:asciiTheme="majorBidi" w:eastAsia="Times New Roman" w:hAnsiTheme="majorBidi" w:cstheme="majorBidi"/>
          <w:color w:val="000000"/>
          <w:sz w:val="24"/>
          <w:szCs w:val="24"/>
        </w:rPr>
        <w:t>A</w:t>
      </w:r>
      <w:r w:rsidR="00904D63" w:rsidRPr="00C57418">
        <w:rPr>
          <w:rFonts w:asciiTheme="majorBidi" w:eastAsia="Times New Roman" w:hAnsiTheme="majorBidi" w:cstheme="majorBidi"/>
          <w:color w:val="000000"/>
          <w:sz w:val="24"/>
          <w:szCs w:val="24"/>
        </w:rPr>
        <w:t xml:space="preserve">tsižvelgiant </w:t>
      </w:r>
      <w:r w:rsidR="00904D63">
        <w:rPr>
          <w:rFonts w:asciiTheme="majorBidi" w:eastAsia="Times New Roman" w:hAnsiTheme="majorBidi" w:cstheme="majorBidi"/>
          <w:color w:val="000000"/>
          <w:sz w:val="24"/>
          <w:szCs w:val="24"/>
        </w:rPr>
        <w:t xml:space="preserve">į </w:t>
      </w:r>
      <w:r w:rsidR="00C51A57" w:rsidRPr="00904D63">
        <w:rPr>
          <w:rFonts w:asciiTheme="majorBidi" w:eastAsia="Times New Roman" w:hAnsiTheme="majorBidi" w:cstheme="majorBidi"/>
          <w:color w:val="000000"/>
          <w:sz w:val="24"/>
          <w:szCs w:val="24"/>
        </w:rPr>
        <w:t>T</w:t>
      </w:r>
      <w:r w:rsidR="00C51A57" w:rsidRPr="00C51A57">
        <w:rPr>
          <w:rFonts w:ascii="Times New Roman" w:eastAsia="Times New Roman" w:hAnsi="Times New Roman" w:cs="Times New Roman"/>
          <w:color w:val="000000"/>
          <w:sz w:val="24"/>
          <w:szCs w:val="24"/>
        </w:rPr>
        <w:t>IPK (taršos integruoto</w:t>
      </w:r>
      <w:r>
        <w:rPr>
          <w:rFonts w:ascii="Times New Roman" w:eastAsia="Times New Roman" w:hAnsi="Times New Roman" w:cs="Times New Roman"/>
          <w:color w:val="000000"/>
          <w:sz w:val="24"/>
          <w:szCs w:val="24"/>
        </w:rPr>
        <w:t>s</w:t>
      </w:r>
      <w:r w:rsidR="00904D63">
        <w:rPr>
          <w:rFonts w:ascii="Times New Roman" w:eastAsia="Times New Roman" w:hAnsi="Times New Roman" w:cs="Times New Roman"/>
          <w:color w:val="000000"/>
          <w:sz w:val="24"/>
          <w:szCs w:val="24"/>
        </w:rPr>
        <w:t xml:space="preserve"> prevencijos kontrolės) leidimo reikalavimus yra </w:t>
      </w:r>
      <w:r w:rsidR="00C51A57" w:rsidRPr="00C51A57">
        <w:rPr>
          <w:rFonts w:ascii="Times New Roman" w:eastAsia="Times New Roman" w:hAnsi="Times New Roman" w:cs="Times New Roman"/>
          <w:color w:val="000000"/>
          <w:sz w:val="24"/>
          <w:szCs w:val="24"/>
        </w:rPr>
        <w:t>taik</w:t>
      </w:r>
      <w:r>
        <w:rPr>
          <w:rFonts w:ascii="Times New Roman" w:eastAsia="Times New Roman" w:hAnsi="Times New Roman" w:cs="Times New Roman"/>
          <w:color w:val="000000"/>
          <w:sz w:val="24"/>
          <w:szCs w:val="24"/>
        </w:rPr>
        <w:t>omi</w:t>
      </w:r>
      <w:r w:rsidR="00C51A57" w:rsidRPr="00C51A57">
        <w:rPr>
          <w:rFonts w:ascii="Times New Roman" w:eastAsia="Times New Roman" w:hAnsi="Times New Roman" w:cs="Times New Roman"/>
          <w:color w:val="000000"/>
          <w:sz w:val="24"/>
          <w:szCs w:val="24"/>
        </w:rPr>
        <w:t xml:space="preserve"> ši</w:t>
      </w:r>
      <w:r>
        <w:rPr>
          <w:rFonts w:ascii="Times New Roman" w:eastAsia="Times New Roman" w:hAnsi="Times New Roman" w:cs="Times New Roman"/>
          <w:color w:val="000000"/>
          <w:sz w:val="24"/>
          <w:szCs w:val="24"/>
        </w:rPr>
        <w:t>e</w:t>
      </w:r>
      <w:r w:rsidR="00C51A57" w:rsidRPr="00C51A57">
        <w:rPr>
          <w:rFonts w:ascii="Times New Roman" w:eastAsia="Times New Roman" w:hAnsi="Times New Roman" w:cs="Times New Roman"/>
          <w:color w:val="000000"/>
          <w:sz w:val="24"/>
          <w:szCs w:val="24"/>
        </w:rPr>
        <w:t xml:space="preserve"> </w:t>
      </w:r>
      <w:r w:rsidR="00C51A57" w:rsidRPr="00C51A57">
        <w:rPr>
          <w:rFonts w:ascii="Times New Roman" w:eastAsia="Times New Roman" w:hAnsi="Times New Roman" w:cs="Times New Roman"/>
          <w:b/>
          <w:bCs/>
          <w:color w:val="000000"/>
          <w:sz w:val="24"/>
          <w:szCs w:val="24"/>
        </w:rPr>
        <w:t>išrūšiuotų</w:t>
      </w:r>
      <w:r w:rsidR="00C51A57" w:rsidRPr="00C51A57">
        <w:rPr>
          <w:rFonts w:ascii="Times New Roman" w:eastAsia="Times New Roman" w:hAnsi="Times New Roman" w:cs="Times New Roman"/>
          <w:color w:val="000000"/>
          <w:sz w:val="24"/>
          <w:szCs w:val="24"/>
        </w:rPr>
        <w:t xml:space="preserve"> </w:t>
      </w:r>
      <w:r w:rsidR="00C51A57" w:rsidRPr="0009529C">
        <w:rPr>
          <w:rFonts w:ascii="Times New Roman" w:eastAsia="Times New Roman" w:hAnsi="Times New Roman" w:cs="Times New Roman"/>
          <w:b/>
          <w:bCs/>
          <w:color w:val="000000"/>
          <w:sz w:val="24"/>
          <w:szCs w:val="24"/>
        </w:rPr>
        <w:t xml:space="preserve">buityje atliekų kiekio </w:t>
      </w:r>
      <w:r w:rsidR="00C51A57" w:rsidRPr="00C51A57">
        <w:rPr>
          <w:rFonts w:ascii="Times New Roman" w:eastAsia="Times New Roman" w:hAnsi="Times New Roman" w:cs="Times New Roman"/>
          <w:color w:val="000000"/>
          <w:sz w:val="24"/>
          <w:szCs w:val="24"/>
        </w:rPr>
        <w:t xml:space="preserve">pristatymo į didelių gabaritų atliekų surinkimo aikštelę </w:t>
      </w:r>
      <w:r w:rsidR="00C51A57" w:rsidRPr="0009529C">
        <w:rPr>
          <w:rFonts w:ascii="Times New Roman" w:eastAsia="Times New Roman" w:hAnsi="Times New Roman" w:cs="Times New Roman"/>
          <w:b/>
          <w:bCs/>
          <w:color w:val="000000"/>
          <w:sz w:val="24"/>
          <w:szCs w:val="24"/>
        </w:rPr>
        <w:t>vienam gyventojui per 1 kalendorinių metų</w:t>
      </w:r>
      <w:r w:rsidR="00C51A57" w:rsidRPr="00C51A57">
        <w:rPr>
          <w:rFonts w:ascii="Times New Roman" w:eastAsia="Times New Roman" w:hAnsi="Times New Roman" w:cs="Times New Roman"/>
          <w:color w:val="000000"/>
          <w:sz w:val="24"/>
          <w:szCs w:val="24"/>
        </w:rPr>
        <w:t xml:space="preserve"> laikotarpį </w:t>
      </w:r>
      <w:r w:rsidR="00C51A57" w:rsidRPr="0009529C">
        <w:rPr>
          <w:rFonts w:ascii="Times New Roman" w:eastAsia="Times New Roman" w:hAnsi="Times New Roman" w:cs="Times New Roman"/>
          <w:b/>
          <w:bCs/>
          <w:color w:val="000000"/>
          <w:sz w:val="24"/>
          <w:szCs w:val="24"/>
        </w:rPr>
        <w:t>ribojimai</w:t>
      </w:r>
      <w:r w:rsidR="00C51A57" w:rsidRPr="00C51A57">
        <w:rPr>
          <w:rFonts w:ascii="Times New Roman" w:eastAsia="Times New Roman" w:hAnsi="Times New Roman" w:cs="Times New Roman"/>
          <w:color w:val="000000"/>
          <w:sz w:val="24"/>
          <w:szCs w:val="24"/>
        </w:rPr>
        <w:t>:</w:t>
      </w:r>
    </w:p>
    <w:tbl>
      <w:tblPr>
        <w:tblW w:w="9151" w:type="dxa"/>
        <w:tblCellSpacing w:w="15" w:type="dxa"/>
        <w:tblCellMar>
          <w:top w:w="15" w:type="dxa"/>
          <w:left w:w="15" w:type="dxa"/>
          <w:bottom w:w="15" w:type="dxa"/>
          <w:right w:w="15" w:type="dxa"/>
        </w:tblCellMar>
        <w:tblLook w:val="04A0" w:firstRow="1" w:lastRow="0" w:firstColumn="1" w:lastColumn="0" w:noHBand="0" w:noVBand="1"/>
      </w:tblPr>
      <w:tblGrid>
        <w:gridCol w:w="8222"/>
        <w:gridCol w:w="929"/>
      </w:tblGrid>
      <w:tr w:rsidR="0009529C" w:rsidRPr="00C51A57" w:rsidTr="00957FD4">
        <w:trPr>
          <w:tblCellSpacing w:w="15" w:type="dxa"/>
        </w:trPr>
        <w:tc>
          <w:tcPr>
            <w:tcW w:w="8177" w:type="dxa"/>
            <w:hideMark/>
          </w:tcPr>
          <w:p w:rsidR="0009529C" w:rsidRPr="0009529C" w:rsidRDefault="0009529C" w:rsidP="0009529C">
            <w:pPr>
              <w:spacing w:after="0" w:line="240" w:lineRule="auto"/>
              <w:rPr>
                <w:rFonts w:asciiTheme="majorBidi" w:hAnsiTheme="majorBidi" w:cstheme="majorBidi"/>
                <w:b/>
                <w:bCs/>
                <w:sz w:val="24"/>
                <w:szCs w:val="24"/>
              </w:rPr>
            </w:pPr>
            <w:r w:rsidRPr="0009529C">
              <w:rPr>
                <w:rFonts w:asciiTheme="majorBidi" w:hAnsiTheme="majorBidi" w:cstheme="majorBidi"/>
                <w:b/>
                <w:bCs/>
                <w:sz w:val="24"/>
                <w:szCs w:val="24"/>
              </w:rPr>
              <w:t>ATLIEKŲ RŪŠYS</w:t>
            </w:r>
          </w:p>
        </w:tc>
        <w:tc>
          <w:tcPr>
            <w:tcW w:w="884" w:type="dxa"/>
            <w:hideMark/>
          </w:tcPr>
          <w:p w:rsidR="0009529C" w:rsidRPr="0009529C" w:rsidRDefault="0009529C" w:rsidP="0009529C">
            <w:pPr>
              <w:spacing w:after="0" w:line="240" w:lineRule="auto"/>
              <w:rPr>
                <w:rFonts w:asciiTheme="majorBidi" w:hAnsiTheme="majorBidi" w:cstheme="majorBidi"/>
                <w:b/>
                <w:bCs/>
                <w:sz w:val="24"/>
                <w:szCs w:val="24"/>
              </w:rPr>
            </w:pPr>
            <w:r w:rsidRPr="0009529C">
              <w:rPr>
                <w:rFonts w:asciiTheme="majorBidi" w:hAnsiTheme="majorBidi" w:cstheme="majorBidi"/>
                <w:b/>
                <w:bCs/>
                <w:sz w:val="24"/>
                <w:szCs w:val="24"/>
              </w:rPr>
              <w:t>KIEKIS</w:t>
            </w:r>
          </w:p>
        </w:tc>
      </w:tr>
      <w:tr w:rsidR="00C51A57" w:rsidRPr="00C51A57" w:rsidTr="00A61D67">
        <w:trPr>
          <w:tblCellSpacing w:w="15" w:type="dxa"/>
        </w:trPr>
        <w:tc>
          <w:tcPr>
            <w:tcW w:w="8177" w:type="dxa"/>
            <w:vAlign w:val="center"/>
            <w:hideMark/>
          </w:tcPr>
          <w:p w:rsidR="00C51A57" w:rsidRPr="00C51A57" w:rsidRDefault="00C51A57" w:rsidP="0009529C">
            <w:pPr>
              <w:spacing w:after="0" w:line="240" w:lineRule="auto"/>
              <w:rPr>
                <w:rFonts w:ascii="Times New Roman" w:eastAsia="Times New Roman" w:hAnsi="Times New Roman" w:cs="Times New Roman"/>
                <w:sz w:val="24"/>
                <w:szCs w:val="24"/>
              </w:rPr>
            </w:pPr>
            <w:r w:rsidRPr="00C51A57">
              <w:rPr>
                <w:rFonts w:ascii="Times New Roman" w:eastAsia="Times New Roman" w:hAnsi="Times New Roman" w:cs="Times New Roman"/>
                <w:color w:val="000000"/>
                <w:sz w:val="24"/>
                <w:szCs w:val="24"/>
              </w:rPr>
              <w:t>Langų rėmai (be stiklų)</w:t>
            </w:r>
          </w:p>
        </w:tc>
        <w:tc>
          <w:tcPr>
            <w:tcW w:w="884" w:type="dxa"/>
            <w:vAlign w:val="center"/>
            <w:hideMark/>
          </w:tcPr>
          <w:p w:rsidR="00C51A57" w:rsidRPr="00C51A57" w:rsidRDefault="00C51A57" w:rsidP="0009529C">
            <w:pPr>
              <w:spacing w:after="0" w:line="240" w:lineRule="auto"/>
              <w:rPr>
                <w:rFonts w:ascii="Times New Roman" w:eastAsia="Times New Roman" w:hAnsi="Times New Roman" w:cs="Times New Roman"/>
                <w:sz w:val="24"/>
                <w:szCs w:val="24"/>
              </w:rPr>
            </w:pPr>
            <w:r w:rsidRPr="00C51A57">
              <w:rPr>
                <w:rFonts w:ascii="Times New Roman" w:eastAsia="Times New Roman" w:hAnsi="Times New Roman" w:cs="Times New Roman"/>
                <w:color w:val="000000"/>
                <w:sz w:val="24"/>
                <w:szCs w:val="24"/>
              </w:rPr>
              <w:t>5 vnt.</w:t>
            </w:r>
          </w:p>
        </w:tc>
      </w:tr>
      <w:tr w:rsidR="00C51A57" w:rsidRPr="00C51A57" w:rsidTr="00A61D67">
        <w:trPr>
          <w:tblCellSpacing w:w="15" w:type="dxa"/>
        </w:trPr>
        <w:tc>
          <w:tcPr>
            <w:tcW w:w="8177" w:type="dxa"/>
            <w:vAlign w:val="center"/>
            <w:hideMark/>
          </w:tcPr>
          <w:p w:rsidR="00C51A57" w:rsidRPr="00C51A57" w:rsidRDefault="00C51A57" w:rsidP="0009529C">
            <w:pPr>
              <w:spacing w:after="0" w:line="240" w:lineRule="auto"/>
              <w:rPr>
                <w:rFonts w:ascii="Times New Roman" w:eastAsia="Times New Roman" w:hAnsi="Times New Roman" w:cs="Times New Roman"/>
                <w:sz w:val="24"/>
                <w:szCs w:val="24"/>
              </w:rPr>
            </w:pPr>
            <w:r w:rsidRPr="00C51A57">
              <w:rPr>
                <w:rFonts w:ascii="Times New Roman" w:eastAsia="Times New Roman" w:hAnsi="Times New Roman" w:cs="Times New Roman"/>
                <w:color w:val="000000"/>
                <w:sz w:val="24"/>
                <w:szCs w:val="24"/>
              </w:rPr>
              <w:t>La</w:t>
            </w:r>
            <w:r w:rsidR="00A61D67">
              <w:rPr>
                <w:rFonts w:ascii="Times New Roman" w:eastAsia="Times New Roman" w:hAnsi="Times New Roman" w:cs="Times New Roman"/>
                <w:color w:val="000000"/>
                <w:sz w:val="24"/>
                <w:szCs w:val="24"/>
              </w:rPr>
              <w:t>ngų duženos, spalvotas stiklas</w:t>
            </w:r>
            <w:r w:rsidRPr="00C51A57">
              <w:rPr>
                <w:rFonts w:ascii="Times New Roman" w:eastAsia="Times New Roman" w:hAnsi="Times New Roman" w:cs="Times New Roman"/>
                <w:color w:val="000000"/>
                <w:sz w:val="24"/>
                <w:szCs w:val="24"/>
              </w:rPr>
              <w:t xml:space="preserve"> (langų stiklas su plėvele ir veidrodžiai nepriimami)</w:t>
            </w:r>
          </w:p>
        </w:tc>
        <w:tc>
          <w:tcPr>
            <w:tcW w:w="884" w:type="dxa"/>
            <w:vAlign w:val="center"/>
            <w:hideMark/>
          </w:tcPr>
          <w:p w:rsidR="00C51A57" w:rsidRPr="00C51A57" w:rsidRDefault="00C51A57" w:rsidP="0009529C">
            <w:pPr>
              <w:spacing w:after="0" w:line="240" w:lineRule="auto"/>
              <w:rPr>
                <w:rFonts w:ascii="Times New Roman" w:eastAsia="Times New Roman" w:hAnsi="Times New Roman" w:cs="Times New Roman"/>
                <w:sz w:val="24"/>
                <w:szCs w:val="24"/>
              </w:rPr>
            </w:pPr>
            <w:r w:rsidRPr="00C51A57">
              <w:rPr>
                <w:rFonts w:ascii="Times New Roman" w:eastAsia="Times New Roman" w:hAnsi="Times New Roman" w:cs="Times New Roman"/>
                <w:color w:val="000000"/>
                <w:sz w:val="24"/>
                <w:szCs w:val="24"/>
              </w:rPr>
              <w:t>40 kg.</w:t>
            </w:r>
          </w:p>
        </w:tc>
      </w:tr>
      <w:tr w:rsidR="00C51A57" w:rsidRPr="00C51A57" w:rsidTr="00A61D67">
        <w:trPr>
          <w:tblCellSpacing w:w="15" w:type="dxa"/>
        </w:trPr>
        <w:tc>
          <w:tcPr>
            <w:tcW w:w="8177" w:type="dxa"/>
            <w:vAlign w:val="center"/>
            <w:hideMark/>
          </w:tcPr>
          <w:p w:rsidR="00C51A57" w:rsidRPr="00C51A57" w:rsidRDefault="00C51A57" w:rsidP="0009529C">
            <w:pPr>
              <w:spacing w:after="0" w:line="240" w:lineRule="auto"/>
              <w:rPr>
                <w:rFonts w:ascii="Times New Roman" w:eastAsia="Times New Roman" w:hAnsi="Times New Roman" w:cs="Times New Roman"/>
                <w:sz w:val="24"/>
                <w:szCs w:val="24"/>
              </w:rPr>
            </w:pPr>
            <w:r w:rsidRPr="00C51A57">
              <w:rPr>
                <w:rFonts w:ascii="Times New Roman" w:eastAsia="Times New Roman" w:hAnsi="Times New Roman" w:cs="Times New Roman"/>
                <w:color w:val="000000"/>
                <w:sz w:val="24"/>
                <w:szCs w:val="24"/>
              </w:rPr>
              <w:t>Buitinė technika (tel</w:t>
            </w:r>
            <w:r w:rsidR="00A61D67">
              <w:rPr>
                <w:rFonts w:ascii="Times New Roman" w:eastAsia="Times New Roman" w:hAnsi="Times New Roman" w:cs="Times New Roman"/>
                <w:color w:val="000000"/>
                <w:sz w:val="24"/>
                <w:szCs w:val="24"/>
              </w:rPr>
              <w:t>evizoriai,  </w:t>
            </w:r>
            <w:r w:rsidRPr="00C51A57">
              <w:rPr>
                <w:rFonts w:ascii="Times New Roman" w:eastAsia="Times New Roman" w:hAnsi="Times New Roman" w:cs="Times New Roman"/>
                <w:color w:val="000000"/>
                <w:sz w:val="24"/>
                <w:szCs w:val="24"/>
              </w:rPr>
              <w:t>kompiuteriai, mikrobangų krosnelės ir t.t.)</w:t>
            </w:r>
          </w:p>
        </w:tc>
        <w:tc>
          <w:tcPr>
            <w:tcW w:w="884" w:type="dxa"/>
            <w:vAlign w:val="center"/>
            <w:hideMark/>
          </w:tcPr>
          <w:p w:rsidR="00C51A57" w:rsidRPr="00C51A57" w:rsidRDefault="00C51A57" w:rsidP="0009529C">
            <w:pPr>
              <w:spacing w:after="0" w:line="240" w:lineRule="auto"/>
              <w:rPr>
                <w:rFonts w:ascii="Times New Roman" w:eastAsia="Times New Roman" w:hAnsi="Times New Roman" w:cs="Times New Roman"/>
                <w:sz w:val="24"/>
                <w:szCs w:val="24"/>
              </w:rPr>
            </w:pPr>
            <w:r w:rsidRPr="00C51A57">
              <w:rPr>
                <w:rFonts w:ascii="Times New Roman" w:eastAsia="Times New Roman" w:hAnsi="Times New Roman" w:cs="Times New Roman"/>
                <w:color w:val="000000"/>
                <w:sz w:val="24"/>
                <w:szCs w:val="24"/>
              </w:rPr>
              <w:t>2 vnt.</w:t>
            </w:r>
          </w:p>
        </w:tc>
      </w:tr>
      <w:tr w:rsidR="00C51A57" w:rsidRPr="00C51A57" w:rsidTr="00A61D67">
        <w:trPr>
          <w:tblCellSpacing w:w="15" w:type="dxa"/>
        </w:trPr>
        <w:tc>
          <w:tcPr>
            <w:tcW w:w="8177" w:type="dxa"/>
            <w:vAlign w:val="center"/>
            <w:hideMark/>
          </w:tcPr>
          <w:p w:rsidR="00C51A57" w:rsidRPr="00C51A57" w:rsidRDefault="00290337" w:rsidP="0009529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Plastikas (automobilių dalys</w:t>
            </w:r>
            <w:r w:rsidR="00C51A57" w:rsidRPr="00C51A57">
              <w:rPr>
                <w:rFonts w:ascii="Times New Roman" w:eastAsia="Times New Roman" w:hAnsi="Times New Roman" w:cs="Times New Roman"/>
                <w:color w:val="000000"/>
                <w:sz w:val="24"/>
                <w:szCs w:val="24"/>
              </w:rPr>
              <w:t xml:space="preserve"> nepriimam</w:t>
            </w:r>
            <w:r>
              <w:rPr>
                <w:rFonts w:ascii="Times New Roman" w:eastAsia="Times New Roman" w:hAnsi="Times New Roman" w:cs="Times New Roman"/>
                <w:color w:val="000000"/>
                <w:sz w:val="24"/>
                <w:szCs w:val="24"/>
              </w:rPr>
              <w:t>o</w:t>
            </w:r>
            <w:r w:rsidR="00C51A57" w:rsidRPr="00C51A57">
              <w:rPr>
                <w:rFonts w:ascii="Times New Roman" w:eastAsia="Times New Roman" w:hAnsi="Times New Roman" w:cs="Times New Roman"/>
                <w:color w:val="000000"/>
                <w:sz w:val="24"/>
                <w:szCs w:val="24"/>
              </w:rPr>
              <w:t>s)</w:t>
            </w:r>
          </w:p>
        </w:tc>
        <w:tc>
          <w:tcPr>
            <w:tcW w:w="884" w:type="dxa"/>
            <w:vAlign w:val="center"/>
            <w:hideMark/>
          </w:tcPr>
          <w:p w:rsidR="00C51A57" w:rsidRPr="00C51A57" w:rsidRDefault="00C51A57" w:rsidP="0009529C">
            <w:pPr>
              <w:spacing w:after="0" w:line="240" w:lineRule="auto"/>
              <w:rPr>
                <w:rFonts w:ascii="Times New Roman" w:eastAsia="Times New Roman" w:hAnsi="Times New Roman" w:cs="Times New Roman"/>
                <w:sz w:val="24"/>
                <w:szCs w:val="24"/>
              </w:rPr>
            </w:pPr>
            <w:r w:rsidRPr="00C51A57">
              <w:rPr>
                <w:rFonts w:ascii="Times New Roman" w:eastAsia="Times New Roman" w:hAnsi="Times New Roman" w:cs="Times New Roman"/>
                <w:color w:val="000000"/>
                <w:sz w:val="24"/>
                <w:szCs w:val="24"/>
              </w:rPr>
              <w:t>20 kg</w:t>
            </w:r>
          </w:p>
        </w:tc>
      </w:tr>
      <w:tr w:rsidR="00C51A57" w:rsidRPr="00C51A57" w:rsidTr="00A61D67">
        <w:trPr>
          <w:tblCellSpacing w:w="15" w:type="dxa"/>
        </w:trPr>
        <w:tc>
          <w:tcPr>
            <w:tcW w:w="8177" w:type="dxa"/>
            <w:vAlign w:val="center"/>
            <w:hideMark/>
          </w:tcPr>
          <w:p w:rsidR="00C51A57" w:rsidRPr="00C51A57" w:rsidRDefault="00C51A57" w:rsidP="0009529C">
            <w:pPr>
              <w:spacing w:after="0" w:line="240" w:lineRule="auto"/>
              <w:rPr>
                <w:rFonts w:ascii="Times New Roman" w:eastAsia="Times New Roman" w:hAnsi="Times New Roman" w:cs="Times New Roman"/>
                <w:sz w:val="24"/>
                <w:szCs w:val="24"/>
              </w:rPr>
            </w:pPr>
            <w:r w:rsidRPr="00C51A57">
              <w:rPr>
                <w:rFonts w:ascii="Times New Roman" w:eastAsia="Times New Roman" w:hAnsi="Times New Roman" w:cs="Times New Roman"/>
                <w:color w:val="000000"/>
                <w:sz w:val="24"/>
                <w:szCs w:val="24"/>
              </w:rPr>
              <w:t>Mediena, išardyti baldai</w:t>
            </w:r>
          </w:p>
        </w:tc>
        <w:tc>
          <w:tcPr>
            <w:tcW w:w="884" w:type="dxa"/>
            <w:vAlign w:val="center"/>
            <w:hideMark/>
          </w:tcPr>
          <w:p w:rsidR="00C51A57" w:rsidRPr="00C51A57" w:rsidRDefault="00C51A57" w:rsidP="0009529C">
            <w:pPr>
              <w:spacing w:after="0" w:line="240" w:lineRule="auto"/>
              <w:rPr>
                <w:rFonts w:ascii="Times New Roman" w:eastAsia="Times New Roman" w:hAnsi="Times New Roman" w:cs="Times New Roman"/>
                <w:sz w:val="24"/>
                <w:szCs w:val="24"/>
              </w:rPr>
            </w:pPr>
            <w:r w:rsidRPr="00C51A57">
              <w:rPr>
                <w:rFonts w:ascii="Times New Roman" w:eastAsia="Times New Roman" w:hAnsi="Times New Roman" w:cs="Times New Roman"/>
                <w:color w:val="000000"/>
                <w:sz w:val="24"/>
                <w:szCs w:val="24"/>
              </w:rPr>
              <w:t>250 kg.</w:t>
            </w:r>
          </w:p>
        </w:tc>
      </w:tr>
      <w:tr w:rsidR="00C51A57" w:rsidRPr="00C51A57" w:rsidTr="00A61D67">
        <w:trPr>
          <w:tblCellSpacing w:w="15" w:type="dxa"/>
        </w:trPr>
        <w:tc>
          <w:tcPr>
            <w:tcW w:w="8177" w:type="dxa"/>
            <w:vAlign w:val="center"/>
            <w:hideMark/>
          </w:tcPr>
          <w:p w:rsidR="00C51A57" w:rsidRPr="00C51A57" w:rsidRDefault="00C51A57" w:rsidP="0009529C">
            <w:pPr>
              <w:spacing w:after="0" w:line="240" w:lineRule="auto"/>
              <w:rPr>
                <w:rFonts w:ascii="Times New Roman" w:eastAsia="Times New Roman" w:hAnsi="Times New Roman" w:cs="Times New Roman"/>
                <w:sz w:val="24"/>
                <w:szCs w:val="24"/>
              </w:rPr>
            </w:pPr>
            <w:r w:rsidRPr="00C51A57">
              <w:rPr>
                <w:rFonts w:ascii="Times New Roman" w:eastAsia="Times New Roman" w:hAnsi="Times New Roman" w:cs="Times New Roman"/>
                <w:color w:val="000000"/>
                <w:sz w:val="24"/>
                <w:szCs w:val="24"/>
              </w:rPr>
              <w:t>Tekstilė</w:t>
            </w:r>
            <w:r w:rsidR="00290337">
              <w:rPr>
                <w:rFonts w:ascii="Times New Roman" w:eastAsia="Times New Roman" w:hAnsi="Times New Roman" w:cs="Times New Roman"/>
                <w:color w:val="000000"/>
                <w:sz w:val="24"/>
                <w:szCs w:val="24"/>
              </w:rPr>
              <w:t xml:space="preserve">s atliekos (kilimai, kiliminė </w:t>
            </w:r>
            <w:r w:rsidRPr="00C51A57">
              <w:rPr>
                <w:rFonts w:ascii="Times New Roman" w:eastAsia="Times New Roman" w:hAnsi="Times New Roman" w:cs="Times New Roman"/>
                <w:color w:val="000000"/>
                <w:sz w:val="24"/>
                <w:szCs w:val="24"/>
              </w:rPr>
              <w:t>danga, rūbai)</w:t>
            </w:r>
          </w:p>
        </w:tc>
        <w:tc>
          <w:tcPr>
            <w:tcW w:w="884" w:type="dxa"/>
            <w:vAlign w:val="center"/>
            <w:hideMark/>
          </w:tcPr>
          <w:p w:rsidR="00C51A57" w:rsidRPr="00C51A57" w:rsidRDefault="00C51A57" w:rsidP="0009529C">
            <w:pPr>
              <w:spacing w:after="0" w:line="240" w:lineRule="auto"/>
              <w:rPr>
                <w:rFonts w:ascii="Times New Roman" w:eastAsia="Times New Roman" w:hAnsi="Times New Roman" w:cs="Times New Roman"/>
                <w:sz w:val="24"/>
                <w:szCs w:val="24"/>
              </w:rPr>
            </w:pPr>
            <w:r w:rsidRPr="00C51A57">
              <w:rPr>
                <w:rFonts w:ascii="Times New Roman" w:eastAsia="Times New Roman" w:hAnsi="Times New Roman" w:cs="Times New Roman"/>
                <w:color w:val="000000"/>
                <w:sz w:val="24"/>
                <w:szCs w:val="24"/>
              </w:rPr>
              <w:t>50 kg.</w:t>
            </w:r>
          </w:p>
        </w:tc>
      </w:tr>
      <w:tr w:rsidR="00C51A57" w:rsidRPr="00C51A57" w:rsidTr="00A61D67">
        <w:trPr>
          <w:tblCellSpacing w:w="15" w:type="dxa"/>
        </w:trPr>
        <w:tc>
          <w:tcPr>
            <w:tcW w:w="8177" w:type="dxa"/>
            <w:vAlign w:val="center"/>
            <w:hideMark/>
          </w:tcPr>
          <w:p w:rsidR="00C51A57" w:rsidRPr="00C51A57" w:rsidRDefault="00C51A57" w:rsidP="0009529C">
            <w:pPr>
              <w:spacing w:after="0" w:line="240" w:lineRule="auto"/>
              <w:rPr>
                <w:rFonts w:ascii="Times New Roman" w:eastAsia="Times New Roman" w:hAnsi="Times New Roman" w:cs="Times New Roman"/>
                <w:sz w:val="24"/>
                <w:szCs w:val="24"/>
              </w:rPr>
            </w:pPr>
            <w:r w:rsidRPr="00C51A57">
              <w:rPr>
                <w:rFonts w:ascii="Times New Roman" w:eastAsia="Times New Roman" w:hAnsi="Times New Roman" w:cs="Times New Roman"/>
                <w:color w:val="000000"/>
                <w:sz w:val="24"/>
                <w:szCs w:val="24"/>
              </w:rPr>
              <w:t>Sta</w:t>
            </w:r>
            <w:r w:rsidR="00290337">
              <w:rPr>
                <w:rFonts w:ascii="Times New Roman" w:eastAsia="Times New Roman" w:hAnsi="Times New Roman" w:cs="Times New Roman"/>
                <w:color w:val="000000"/>
                <w:sz w:val="24"/>
                <w:szCs w:val="24"/>
              </w:rPr>
              <w:t xml:space="preserve">tybinės izoliacinės medžiagos </w:t>
            </w:r>
            <w:r w:rsidRPr="00C51A57">
              <w:rPr>
                <w:rFonts w:ascii="Times New Roman" w:eastAsia="Times New Roman" w:hAnsi="Times New Roman" w:cs="Times New Roman"/>
                <w:color w:val="000000"/>
                <w:sz w:val="24"/>
                <w:szCs w:val="24"/>
              </w:rPr>
              <w:t>(putų </w:t>
            </w:r>
            <w:r w:rsidR="00A61D67" w:rsidRPr="00C51A57">
              <w:rPr>
                <w:rFonts w:ascii="Times New Roman" w:eastAsia="Times New Roman" w:hAnsi="Times New Roman" w:cs="Times New Roman"/>
                <w:color w:val="000000"/>
                <w:sz w:val="24"/>
                <w:szCs w:val="24"/>
              </w:rPr>
              <w:t>polistirolas</w:t>
            </w:r>
            <w:r w:rsidRPr="00C51A57">
              <w:rPr>
                <w:rFonts w:ascii="Times New Roman" w:eastAsia="Times New Roman" w:hAnsi="Times New Roman" w:cs="Times New Roman"/>
                <w:color w:val="000000"/>
                <w:sz w:val="24"/>
                <w:szCs w:val="24"/>
              </w:rPr>
              <w:t>, akmens vata, gipso kartonas)</w:t>
            </w:r>
          </w:p>
        </w:tc>
        <w:tc>
          <w:tcPr>
            <w:tcW w:w="884" w:type="dxa"/>
            <w:vAlign w:val="center"/>
            <w:hideMark/>
          </w:tcPr>
          <w:p w:rsidR="00C51A57" w:rsidRPr="00C51A57" w:rsidRDefault="00C51A57" w:rsidP="0009529C">
            <w:pPr>
              <w:spacing w:after="0" w:line="240" w:lineRule="auto"/>
              <w:rPr>
                <w:rFonts w:ascii="Times New Roman" w:eastAsia="Times New Roman" w:hAnsi="Times New Roman" w:cs="Times New Roman"/>
                <w:sz w:val="24"/>
                <w:szCs w:val="24"/>
              </w:rPr>
            </w:pPr>
            <w:r w:rsidRPr="00C51A57">
              <w:rPr>
                <w:rFonts w:ascii="Times New Roman" w:eastAsia="Times New Roman" w:hAnsi="Times New Roman" w:cs="Times New Roman"/>
                <w:color w:val="000000"/>
                <w:sz w:val="24"/>
                <w:szCs w:val="24"/>
              </w:rPr>
              <w:t>1mᶾ</w:t>
            </w:r>
          </w:p>
        </w:tc>
      </w:tr>
      <w:tr w:rsidR="00C51A57" w:rsidRPr="00C51A57" w:rsidTr="00A61D67">
        <w:trPr>
          <w:tblCellSpacing w:w="15" w:type="dxa"/>
        </w:trPr>
        <w:tc>
          <w:tcPr>
            <w:tcW w:w="8177" w:type="dxa"/>
            <w:vAlign w:val="center"/>
            <w:hideMark/>
          </w:tcPr>
          <w:p w:rsidR="00C51A57" w:rsidRPr="00C51A57" w:rsidRDefault="00C51A57" w:rsidP="0009529C">
            <w:pPr>
              <w:spacing w:after="0" w:line="240" w:lineRule="auto"/>
              <w:rPr>
                <w:rFonts w:ascii="Times New Roman" w:eastAsia="Times New Roman" w:hAnsi="Times New Roman" w:cs="Times New Roman"/>
                <w:sz w:val="24"/>
                <w:szCs w:val="24"/>
              </w:rPr>
            </w:pPr>
            <w:r w:rsidRPr="00C51A57">
              <w:rPr>
                <w:rFonts w:ascii="Times New Roman" w:eastAsia="Times New Roman" w:hAnsi="Times New Roman" w:cs="Times New Roman"/>
                <w:color w:val="000000"/>
                <w:sz w:val="24"/>
                <w:szCs w:val="24"/>
              </w:rPr>
              <w:t>Lempos</w:t>
            </w:r>
            <w:r w:rsidR="00904D63">
              <w:rPr>
                <w:rFonts w:ascii="Times New Roman" w:eastAsia="Times New Roman" w:hAnsi="Times New Roman" w:cs="Times New Roman"/>
                <w:color w:val="000000"/>
                <w:sz w:val="24"/>
                <w:szCs w:val="24"/>
              </w:rPr>
              <w:t>,</w:t>
            </w:r>
            <w:r w:rsidRPr="00C51A57">
              <w:rPr>
                <w:rFonts w:ascii="Times New Roman" w:eastAsia="Times New Roman" w:hAnsi="Times New Roman" w:cs="Times New Roman"/>
                <w:color w:val="000000"/>
                <w:sz w:val="24"/>
                <w:szCs w:val="24"/>
              </w:rPr>
              <w:t xml:space="preserve"> turinčios gyvsidabrio</w:t>
            </w:r>
          </w:p>
        </w:tc>
        <w:tc>
          <w:tcPr>
            <w:tcW w:w="884" w:type="dxa"/>
            <w:vAlign w:val="center"/>
            <w:hideMark/>
          </w:tcPr>
          <w:p w:rsidR="00C51A57" w:rsidRPr="00C51A57" w:rsidRDefault="00C51A57" w:rsidP="0009529C">
            <w:pPr>
              <w:spacing w:after="0" w:line="240" w:lineRule="auto"/>
              <w:rPr>
                <w:rFonts w:ascii="Times New Roman" w:eastAsia="Times New Roman" w:hAnsi="Times New Roman" w:cs="Times New Roman"/>
                <w:sz w:val="24"/>
                <w:szCs w:val="24"/>
              </w:rPr>
            </w:pPr>
            <w:r w:rsidRPr="00C51A57">
              <w:rPr>
                <w:rFonts w:ascii="Times New Roman" w:eastAsia="Times New Roman" w:hAnsi="Times New Roman" w:cs="Times New Roman"/>
                <w:color w:val="000000"/>
                <w:sz w:val="24"/>
                <w:szCs w:val="24"/>
              </w:rPr>
              <w:t>10 vnt.</w:t>
            </w:r>
          </w:p>
        </w:tc>
      </w:tr>
      <w:tr w:rsidR="00C51A57" w:rsidRPr="00C51A57" w:rsidTr="00A61D67">
        <w:trPr>
          <w:tblCellSpacing w:w="15" w:type="dxa"/>
        </w:trPr>
        <w:tc>
          <w:tcPr>
            <w:tcW w:w="8177" w:type="dxa"/>
            <w:vAlign w:val="center"/>
            <w:hideMark/>
          </w:tcPr>
          <w:p w:rsidR="00C51A57" w:rsidRPr="00C51A57" w:rsidRDefault="00C51A57" w:rsidP="0009529C">
            <w:pPr>
              <w:spacing w:after="0" w:line="240" w:lineRule="auto"/>
              <w:rPr>
                <w:rFonts w:ascii="Times New Roman" w:eastAsia="Times New Roman" w:hAnsi="Times New Roman" w:cs="Times New Roman"/>
                <w:sz w:val="24"/>
                <w:szCs w:val="24"/>
              </w:rPr>
            </w:pPr>
            <w:r w:rsidRPr="00C51A57">
              <w:rPr>
                <w:rFonts w:ascii="Times New Roman" w:eastAsia="Times New Roman" w:hAnsi="Times New Roman" w:cs="Times New Roman"/>
                <w:color w:val="000000"/>
                <w:sz w:val="24"/>
                <w:szCs w:val="24"/>
              </w:rPr>
              <w:t>Gyvsidabrio  termometrai</w:t>
            </w:r>
          </w:p>
        </w:tc>
        <w:tc>
          <w:tcPr>
            <w:tcW w:w="884" w:type="dxa"/>
            <w:vAlign w:val="center"/>
            <w:hideMark/>
          </w:tcPr>
          <w:p w:rsidR="00C51A57" w:rsidRPr="00C51A57" w:rsidRDefault="00C51A57" w:rsidP="0009529C">
            <w:pPr>
              <w:spacing w:after="0" w:line="240" w:lineRule="auto"/>
              <w:rPr>
                <w:rFonts w:ascii="Times New Roman" w:eastAsia="Times New Roman" w:hAnsi="Times New Roman" w:cs="Times New Roman"/>
                <w:sz w:val="24"/>
                <w:szCs w:val="24"/>
              </w:rPr>
            </w:pPr>
            <w:r w:rsidRPr="00C51A57">
              <w:rPr>
                <w:rFonts w:ascii="Times New Roman" w:eastAsia="Times New Roman" w:hAnsi="Times New Roman" w:cs="Times New Roman"/>
                <w:color w:val="000000"/>
                <w:sz w:val="24"/>
                <w:szCs w:val="24"/>
              </w:rPr>
              <w:t>3 vnt.</w:t>
            </w:r>
          </w:p>
        </w:tc>
      </w:tr>
      <w:tr w:rsidR="00C51A57" w:rsidRPr="00C51A57" w:rsidTr="00A61D67">
        <w:trPr>
          <w:tblCellSpacing w:w="15" w:type="dxa"/>
        </w:trPr>
        <w:tc>
          <w:tcPr>
            <w:tcW w:w="8177" w:type="dxa"/>
            <w:vAlign w:val="center"/>
            <w:hideMark/>
          </w:tcPr>
          <w:p w:rsidR="00C51A57" w:rsidRPr="00C51A57" w:rsidRDefault="00C51A57" w:rsidP="0009529C">
            <w:pPr>
              <w:spacing w:after="0" w:line="240" w:lineRule="auto"/>
              <w:rPr>
                <w:rFonts w:ascii="Times New Roman" w:eastAsia="Times New Roman" w:hAnsi="Times New Roman" w:cs="Times New Roman"/>
                <w:sz w:val="24"/>
                <w:szCs w:val="24"/>
              </w:rPr>
            </w:pPr>
            <w:r w:rsidRPr="00C51A57">
              <w:rPr>
                <w:rFonts w:ascii="Times New Roman" w:eastAsia="Times New Roman" w:hAnsi="Times New Roman" w:cs="Times New Roman"/>
                <w:color w:val="000000"/>
                <w:sz w:val="24"/>
                <w:szCs w:val="24"/>
              </w:rPr>
              <w:t>Popierius</w:t>
            </w:r>
          </w:p>
        </w:tc>
        <w:tc>
          <w:tcPr>
            <w:tcW w:w="884" w:type="dxa"/>
            <w:vAlign w:val="center"/>
            <w:hideMark/>
          </w:tcPr>
          <w:p w:rsidR="00C51A57" w:rsidRPr="00C51A57" w:rsidRDefault="00C51A57" w:rsidP="0009529C">
            <w:pPr>
              <w:spacing w:after="0" w:line="240" w:lineRule="auto"/>
              <w:rPr>
                <w:rFonts w:ascii="Times New Roman" w:eastAsia="Times New Roman" w:hAnsi="Times New Roman" w:cs="Times New Roman"/>
                <w:sz w:val="24"/>
                <w:szCs w:val="24"/>
              </w:rPr>
            </w:pPr>
            <w:r w:rsidRPr="00C51A57">
              <w:rPr>
                <w:rFonts w:ascii="Times New Roman" w:eastAsia="Times New Roman" w:hAnsi="Times New Roman" w:cs="Times New Roman"/>
                <w:color w:val="000000"/>
                <w:sz w:val="24"/>
                <w:szCs w:val="24"/>
              </w:rPr>
              <w:t>30 kg.</w:t>
            </w:r>
          </w:p>
        </w:tc>
      </w:tr>
      <w:tr w:rsidR="00C51A57" w:rsidRPr="00C51A57" w:rsidTr="00A61D67">
        <w:trPr>
          <w:tblCellSpacing w:w="15" w:type="dxa"/>
        </w:trPr>
        <w:tc>
          <w:tcPr>
            <w:tcW w:w="8177" w:type="dxa"/>
            <w:vAlign w:val="center"/>
            <w:hideMark/>
          </w:tcPr>
          <w:p w:rsidR="00C51A57" w:rsidRPr="00C51A57" w:rsidRDefault="00C51A57" w:rsidP="0009529C">
            <w:pPr>
              <w:spacing w:after="0" w:line="240" w:lineRule="auto"/>
              <w:rPr>
                <w:rFonts w:ascii="Times New Roman" w:eastAsia="Times New Roman" w:hAnsi="Times New Roman" w:cs="Times New Roman"/>
                <w:sz w:val="24"/>
                <w:szCs w:val="24"/>
              </w:rPr>
            </w:pPr>
            <w:r w:rsidRPr="00C51A57">
              <w:rPr>
                <w:rFonts w:ascii="Times New Roman" w:eastAsia="Times New Roman" w:hAnsi="Times New Roman" w:cs="Times New Roman"/>
                <w:color w:val="000000"/>
                <w:sz w:val="24"/>
                <w:szCs w:val="24"/>
              </w:rPr>
              <w:t>Pavoj</w:t>
            </w:r>
            <w:r w:rsidR="00290337">
              <w:rPr>
                <w:rFonts w:ascii="Times New Roman" w:eastAsia="Times New Roman" w:hAnsi="Times New Roman" w:cs="Times New Roman"/>
                <w:color w:val="000000"/>
                <w:sz w:val="24"/>
                <w:szCs w:val="24"/>
              </w:rPr>
              <w:t xml:space="preserve">ingos atliekos (dažai, lakai, </w:t>
            </w:r>
            <w:r w:rsidRPr="00C51A57">
              <w:rPr>
                <w:rFonts w:ascii="Times New Roman" w:eastAsia="Times New Roman" w:hAnsi="Times New Roman" w:cs="Times New Roman"/>
                <w:color w:val="000000"/>
                <w:sz w:val="24"/>
                <w:szCs w:val="24"/>
              </w:rPr>
              <w:t>tirpikliai, tepalai, aerozoliniai flakonai ir t.t.)</w:t>
            </w:r>
          </w:p>
        </w:tc>
        <w:tc>
          <w:tcPr>
            <w:tcW w:w="884" w:type="dxa"/>
            <w:vAlign w:val="center"/>
            <w:hideMark/>
          </w:tcPr>
          <w:p w:rsidR="00C51A57" w:rsidRPr="00C51A57" w:rsidRDefault="00C51A57" w:rsidP="0009529C">
            <w:pPr>
              <w:spacing w:after="0" w:line="240" w:lineRule="auto"/>
              <w:rPr>
                <w:rFonts w:ascii="Times New Roman" w:eastAsia="Times New Roman" w:hAnsi="Times New Roman" w:cs="Times New Roman"/>
                <w:sz w:val="24"/>
                <w:szCs w:val="24"/>
              </w:rPr>
            </w:pPr>
            <w:r w:rsidRPr="00C51A57">
              <w:rPr>
                <w:rFonts w:ascii="Times New Roman" w:eastAsia="Times New Roman" w:hAnsi="Times New Roman" w:cs="Times New Roman"/>
                <w:color w:val="000000"/>
                <w:sz w:val="24"/>
                <w:szCs w:val="24"/>
              </w:rPr>
              <w:t>10 kg.</w:t>
            </w:r>
          </w:p>
        </w:tc>
      </w:tr>
      <w:tr w:rsidR="00C51A57" w:rsidRPr="00C51A57" w:rsidTr="00A61D67">
        <w:trPr>
          <w:tblCellSpacing w:w="15" w:type="dxa"/>
        </w:trPr>
        <w:tc>
          <w:tcPr>
            <w:tcW w:w="8177" w:type="dxa"/>
            <w:vAlign w:val="center"/>
            <w:hideMark/>
          </w:tcPr>
          <w:p w:rsidR="00C51A57" w:rsidRPr="00C51A57" w:rsidRDefault="00C51A57" w:rsidP="0009529C">
            <w:pPr>
              <w:spacing w:after="0" w:line="240" w:lineRule="auto"/>
              <w:rPr>
                <w:rFonts w:ascii="Times New Roman" w:eastAsia="Times New Roman" w:hAnsi="Times New Roman" w:cs="Times New Roman"/>
                <w:sz w:val="24"/>
                <w:szCs w:val="24"/>
              </w:rPr>
            </w:pPr>
            <w:r w:rsidRPr="00C51A57">
              <w:rPr>
                <w:rFonts w:ascii="Times New Roman" w:eastAsia="Times New Roman" w:hAnsi="Times New Roman" w:cs="Times New Roman"/>
                <w:color w:val="000000"/>
                <w:sz w:val="24"/>
                <w:szCs w:val="24"/>
              </w:rPr>
              <w:t>Naudotos lengvojo automobilio padangos</w:t>
            </w:r>
          </w:p>
        </w:tc>
        <w:tc>
          <w:tcPr>
            <w:tcW w:w="884" w:type="dxa"/>
            <w:vAlign w:val="center"/>
            <w:hideMark/>
          </w:tcPr>
          <w:p w:rsidR="00C51A57" w:rsidRPr="00C51A57" w:rsidRDefault="00C51A57" w:rsidP="0009529C">
            <w:pPr>
              <w:spacing w:after="0" w:line="240" w:lineRule="auto"/>
              <w:rPr>
                <w:rFonts w:ascii="Times New Roman" w:eastAsia="Times New Roman" w:hAnsi="Times New Roman" w:cs="Times New Roman"/>
                <w:sz w:val="24"/>
                <w:szCs w:val="24"/>
              </w:rPr>
            </w:pPr>
            <w:r w:rsidRPr="00C51A57">
              <w:rPr>
                <w:rFonts w:ascii="Times New Roman" w:eastAsia="Times New Roman" w:hAnsi="Times New Roman" w:cs="Times New Roman"/>
                <w:color w:val="000000"/>
                <w:sz w:val="24"/>
                <w:szCs w:val="24"/>
              </w:rPr>
              <w:t>4 vnt.</w:t>
            </w:r>
          </w:p>
        </w:tc>
      </w:tr>
      <w:tr w:rsidR="00C51A57" w:rsidRPr="00C51A57" w:rsidTr="00A61D67">
        <w:trPr>
          <w:tblCellSpacing w:w="15" w:type="dxa"/>
        </w:trPr>
        <w:tc>
          <w:tcPr>
            <w:tcW w:w="8177" w:type="dxa"/>
            <w:vAlign w:val="center"/>
            <w:hideMark/>
          </w:tcPr>
          <w:p w:rsidR="00C51A57" w:rsidRPr="00C51A57" w:rsidRDefault="00290337" w:rsidP="0013705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Statybinės atliekos (betonas, </w:t>
            </w:r>
            <w:r w:rsidR="00C51A57" w:rsidRPr="00C51A57">
              <w:rPr>
                <w:rFonts w:ascii="Times New Roman" w:eastAsia="Times New Roman" w:hAnsi="Times New Roman" w:cs="Times New Roman"/>
                <w:color w:val="000000"/>
                <w:sz w:val="24"/>
                <w:szCs w:val="24"/>
              </w:rPr>
              <w:t>plytos, keramika)</w:t>
            </w:r>
          </w:p>
        </w:tc>
        <w:tc>
          <w:tcPr>
            <w:tcW w:w="884" w:type="dxa"/>
            <w:vAlign w:val="center"/>
            <w:hideMark/>
          </w:tcPr>
          <w:p w:rsidR="00C51A57" w:rsidRPr="00C51A57" w:rsidRDefault="00C51A57" w:rsidP="00137051">
            <w:pPr>
              <w:spacing w:after="0" w:line="240" w:lineRule="auto"/>
              <w:rPr>
                <w:rFonts w:ascii="Times New Roman" w:eastAsia="Times New Roman" w:hAnsi="Times New Roman" w:cs="Times New Roman"/>
                <w:sz w:val="24"/>
                <w:szCs w:val="24"/>
              </w:rPr>
            </w:pPr>
            <w:r w:rsidRPr="00C51A57">
              <w:rPr>
                <w:rFonts w:ascii="Times New Roman" w:eastAsia="Times New Roman" w:hAnsi="Times New Roman" w:cs="Times New Roman"/>
                <w:color w:val="000000"/>
                <w:sz w:val="24"/>
                <w:szCs w:val="24"/>
              </w:rPr>
              <w:t>250 kg.</w:t>
            </w:r>
          </w:p>
        </w:tc>
      </w:tr>
    </w:tbl>
    <w:p w:rsidR="00137051" w:rsidRDefault="00137051" w:rsidP="00137051">
      <w:pPr>
        <w:spacing w:after="0" w:line="240" w:lineRule="auto"/>
        <w:jc w:val="both"/>
        <w:rPr>
          <w:rFonts w:ascii="Times New Roman" w:eastAsia="Times New Roman" w:hAnsi="Times New Roman" w:cs="Times New Roman"/>
          <w:color w:val="000000"/>
          <w:sz w:val="24"/>
          <w:szCs w:val="24"/>
        </w:rPr>
      </w:pPr>
    </w:p>
    <w:p w:rsidR="00C51A57" w:rsidRPr="00C51A57" w:rsidRDefault="00C51A57" w:rsidP="00137051">
      <w:pPr>
        <w:spacing w:after="0" w:line="240" w:lineRule="auto"/>
        <w:jc w:val="both"/>
        <w:rPr>
          <w:rFonts w:ascii="Times New Roman" w:eastAsia="Times New Roman" w:hAnsi="Times New Roman" w:cs="Times New Roman"/>
          <w:sz w:val="24"/>
          <w:szCs w:val="24"/>
        </w:rPr>
      </w:pPr>
      <w:r w:rsidRPr="00C51A57">
        <w:rPr>
          <w:rFonts w:ascii="Times New Roman" w:eastAsia="Times New Roman" w:hAnsi="Times New Roman" w:cs="Times New Roman"/>
          <w:color w:val="000000"/>
          <w:sz w:val="24"/>
          <w:szCs w:val="24"/>
        </w:rPr>
        <w:t>Vienas gyventojas į aikštelę per vieną kartą, nemokamai gali pristatyti tiek atliekų, kiek telpa į lengvojo automobilio bagažinę ir (ar) lengvojo automobilio priekabą (išskyrus antrines žaliavas).</w:t>
      </w:r>
    </w:p>
    <w:p w:rsidR="00C51A57" w:rsidRPr="00C51A57" w:rsidRDefault="00C51A57" w:rsidP="00137051">
      <w:pPr>
        <w:numPr>
          <w:ilvl w:val="0"/>
          <w:numId w:val="1"/>
        </w:numPr>
        <w:spacing w:after="0" w:line="240" w:lineRule="auto"/>
        <w:jc w:val="both"/>
        <w:rPr>
          <w:rFonts w:ascii="Times New Roman" w:eastAsia="Times New Roman" w:hAnsi="Times New Roman" w:cs="Times New Roman"/>
          <w:sz w:val="24"/>
          <w:szCs w:val="24"/>
        </w:rPr>
      </w:pPr>
      <w:r w:rsidRPr="00C51A57">
        <w:rPr>
          <w:rFonts w:ascii="Times New Roman" w:eastAsia="Times New Roman" w:hAnsi="Times New Roman" w:cs="Times New Roman"/>
          <w:color w:val="000000"/>
          <w:sz w:val="24"/>
          <w:szCs w:val="24"/>
        </w:rPr>
        <w:t>Baldai ar didesnių matmenų buitinė technika gali būti atvežama ir mikroautobusais.</w:t>
      </w:r>
    </w:p>
    <w:p w:rsidR="00C51A57" w:rsidRPr="00C51A57" w:rsidRDefault="00C51A57" w:rsidP="00BB2B9D">
      <w:pPr>
        <w:numPr>
          <w:ilvl w:val="0"/>
          <w:numId w:val="1"/>
        </w:numPr>
        <w:spacing w:after="0" w:line="240" w:lineRule="auto"/>
        <w:jc w:val="both"/>
        <w:rPr>
          <w:rFonts w:ascii="Times New Roman" w:eastAsia="Times New Roman" w:hAnsi="Times New Roman" w:cs="Times New Roman"/>
          <w:sz w:val="24"/>
          <w:szCs w:val="24"/>
        </w:rPr>
      </w:pPr>
      <w:r w:rsidRPr="00C51A57">
        <w:rPr>
          <w:rFonts w:ascii="Times New Roman" w:eastAsia="Times New Roman" w:hAnsi="Times New Roman" w:cs="Times New Roman"/>
          <w:color w:val="000000"/>
          <w:sz w:val="24"/>
          <w:szCs w:val="24"/>
        </w:rPr>
        <w:t xml:space="preserve">Į aikštelę neįleidžiami sunkesni nei 3 tonų bendrojo svorio (automobilio </w:t>
      </w:r>
      <w:r w:rsidR="00BB2B9D">
        <w:rPr>
          <w:rFonts w:ascii="Times New Roman" w:eastAsia="Times New Roman" w:hAnsi="Times New Roman" w:cs="Times New Roman"/>
          <w:color w:val="000000"/>
          <w:sz w:val="24"/>
          <w:szCs w:val="24"/>
        </w:rPr>
        <w:t>su</w:t>
      </w:r>
      <w:r w:rsidRPr="00C51A57">
        <w:rPr>
          <w:rFonts w:ascii="Times New Roman" w:eastAsia="Times New Roman" w:hAnsi="Times New Roman" w:cs="Times New Roman"/>
          <w:color w:val="000000"/>
          <w:sz w:val="24"/>
          <w:szCs w:val="24"/>
        </w:rPr>
        <w:t xml:space="preserve"> krovini</w:t>
      </w:r>
      <w:r w:rsidR="00BB2B9D">
        <w:rPr>
          <w:rFonts w:ascii="Times New Roman" w:eastAsia="Times New Roman" w:hAnsi="Times New Roman" w:cs="Times New Roman"/>
          <w:color w:val="000000"/>
          <w:sz w:val="24"/>
          <w:szCs w:val="24"/>
        </w:rPr>
        <w:t>u</w:t>
      </w:r>
      <w:r w:rsidRPr="00C51A57">
        <w:rPr>
          <w:rFonts w:ascii="Times New Roman" w:eastAsia="Times New Roman" w:hAnsi="Times New Roman" w:cs="Times New Roman"/>
          <w:color w:val="000000"/>
          <w:sz w:val="24"/>
          <w:szCs w:val="24"/>
        </w:rPr>
        <w:t>) ir ne aukštesni kaip 2,2 metro atliekas atgabenę automobiliai.</w:t>
      </w:r>
    </w:p>
    <w:p w:rsidR="00C51A57" w:rsidRPr="00C51A57" w:rsidRDefault="00C51A57" w:rsidP="00137051">
      <w:pPr>
        <w:numPr>
          <w:ilvl w:val="0"/>
          <w:numId w:val="1"/>
        </w:numPr>
        <w:spacing w:after="0" w:line="240" w:lineRule="auto"/>
        <w:jc w:val="both"/>
        <w:rPr>
          <w:rFonts w:ascii="Times New Roman" w:eastAsia="Times New Roman" w:hAnsi="Times New Roman" w:cs="Times New Roman"/>
          <w:sz w:val="24"/>
          <w:szCs w:val="24"/>
        </w:rPr>
      </w:pPr>
      <w:r w:rsidRPr="00C51A57">
        <w:rPr>
          <w:rFonts w:ascii="Times New Roman" w:eastAsia="Times New Roman" w:hAnsi="Times New Roman" w:cs="Times New Roman"/>
          <w:color w:val="000000"/>
          <w:sz w:val="24"/>
          <w:szCs w:val="24"/>
        </w:rPr>
        <w:t>Atliekos į didelių gabaritų atliekų surinkimo aikštelę priimamos tik nustatytu aikštelės darbo metu.</w:t>
      </w:r>
    </w:p>
    <w:p w:rsidR="00C51A57" w:rsidRPr="00C51A57" w:rsidRDefault="00C51A57" w:rsidP="00BB2B9D">
      <w:pPr>
        <w:numPr>
          <w:ilvl w:val="0"/>
          <w:numId w:val="1"/>
        </w:numPr>
        <w:spacing w:after="0" w:line="240" w:lineRule="auto"/>
        <w:jc w:val="both"/>
        <w:rPr>
          <w:rFonts w:ascii="Times New Roman" w:eastAsia="Times New Roman" w:hAnsi="Times New Roman" w:cs="Times New Roman"/>
          <w:sz w:val="24"/>
          <w:szCs w:val="24"/>
        </w:rPr>
      </w:pPr>
      <w:r w:rsidRPr="00C51A57">
        <w:rPr>
          <w:rFonts w:ascii="Times New Roman" w:eastAsia="Times New Roman" w:hAnsi="Times New Roman" w:cs="Times New Roman"/>
          <w:color w:val="000000"/>
          <w:sz w:val="24"/>
          <w:szCs w:val="24"/>
        </w:rPr>
        <w:t xml:space="preserve">Atliekų priėmimo metu pildoma atliekų </w:t>
      </w:r>
      <w:r w:rsidRPr="00C51A57">
        <w:rPr>
          <w:rFonts w:ascii="Times New Roman" w:eastAsia="Times New Roman" w:hAnsi="Times New Roman" w:cs="Times New Roman"/>
          <w:b/>
          <w:bCs/>
          <w:color w:val="000000"/>
          <w:sz w:val="24"/>
          <w:szCs w:val="24"/>
        </w:rPr>
        <w:t>deklaracija</w:t>
      </w:r>
      <w:r w:rsidR="0009529C">
        <w:rPr>
          <w:rFonts w:ascii="Times New Roman" w:eastAsia="Times New Roman" w:hAnsi="Times New Roman" w:cs="Times New Roman"/>
          <w:b/>
          <w:bCs/>
          <w:color w:val="000000"/>
          <w:sz w:val="24"/>
          <w:szCs w:val="24"/>
        </w:rPr>
        <w:t>,</w:t>
      </w:r>
      <w:r w:rsidR="0009529C" w:rsidRPr="0009529C">
        <w:rPr>
          <w:rFonts w:ascii="Times New Roman" w:eastAsia="Times New Roman" w:hAnsi="Times New Roman" w:cs="Times New Roman"/>
          <w:color w:val="000000"/>
          <w:sz w:val="24"/>
          <w:szCs w:val="24"/>
        </w:rPr>
        <w:t xml:space="preserve"> kurią</w:t>
      </w:r>
      <w:r w:rsidRPr="00C51A57">
        <w:rPr>
          <w:rFonts w:ascii="Times New Roman" w:eastAsia="Times New Roman" w:hAnsi="Times New Roman" w:cs="Times New Roman"/>
          <w:color w:val="000000"/>
          <w:sz w:val="24"/>
          <w:szCs w:val="24"/>
        </w:rPr>
        <w:t xml:space="preserve"> pasirašo atliekas pristatęs gyventojas.</w:t>
      </w:r>
    </w:p>
    <w:p w:rsidR="00C51A57" w:rsidRPr="00C51A57" w:rsidRDefault="00C51A57" w:rsidP="00BB2B9D">
      <w:pPr>
        <w:numPr>
          <w:ilvl w:val="0"/>
          <w:numId w:val="1"/>
        </w:numPr>
        <w:spacing w:after="0" w:line="240" w:lineRule="auto"/>
        <w:jc w:val="both"/>
        <w:rPr>
          <w:rFonts w:ascii="Times New Roman" w:eastAsia="Times New Roman" w:hAnsi="Times New Roman" w:cs="Times New Roman"/>
          <w:sz w:val="24"/>
          <w:szCs w:val="24"/>
        </w:rPr>
      </w:pPr>
      <w:r w:rsidRPr="00C51A57">
        <w:rPr>
          <w:rFonts w:ascii="Times New Roman" w:eastAsia="Times New Roman" w:hAnsi="Times New Roman" w:cs="Times New Roman"/>
          <w:color w:val="000000"/>
          <w:sz w:val="24"/>
          <w:szCs w:val="24"/>
        </w:rPr>
        <w:t xml:space="preserve">Atvežtos nepavojingosios atliekos </w:t>
      </w:r>
      <w:r w:rsidR="00BB2B9D" w:rsidRPr="00C51A57">
        <w:rPr>
          <w:rFonts w:ascii="Times New Roman" w:eastAsia="Times New Roman" w:hAnsi="Times New Roman" w:cs="Times New Roman"/>
          <w:color w:val="000000"/>
          <w:sz w:val="24"/>
          <w:szCs w:val="24"/>
        </w:rPr>
        <w:t xml:space="preserve">pagal jų kilmę, tipą ir svorį </w:t>
      </w:r>
      <w:r w:rsidRPr="00C51A57">
        <w:rPr>
          <w:rFonts w:ascii="Times New Roman" w:eastAsia="Times New Roman" w:hAnsi="Times New Roman" w:cs="Times New Roman"/>
          <w:color w:val="000000"/>
          <w:sz w:val="24"/>
          <w:szCs w:val="24"/>
        </w:rPr>
        <w:t>registruojamos atliekų apskaitos žurnale.</w:t>
      </w:r>
    </w:p>
    <w:p w:rsidR="00C51A57" w:rsidRPr="00C51A57" w:rsidRDefault="00C51A57" w:rsidP="00137051">
      <w:pPr>
        <w:numPr>
          <w:ilvl w:val="0"/>
          <w:numId w:val="1"/>
        </w:numPr>
        <w:spacing w:after="0" w:line="240" w:lineRule="auto"/>
        <w:jc w:val="both"/>
        <w:rPr>
          <w:rFonts w:ascii="Times New Roman" w:eastAsia="Times New Roman" w:hAnsi="Times New Roman" w:cs="Times New Roman"/>
          <w:sz w:val="24"/>
          <w:szCs w:val="24"/>
        </w:rPr>
      </w:pPr>
      <w:r w:rsidRPr="00C51A57">
        <w:rPr>
          <w:rFonts w:ascii="Times New Roman" w:eastAsia="Times New Roman" w:hAnsi="Times New Roman" w:cs="Times New Roman"/>
          <w:color w:val="000000"/>
          <w:sz w:val="24"/>
          <w:szCs w:val="24"/>
        </w:rPr>
        <w:t>Visos pavojingosios skystos atliekos priimamos tik supakuotos sandariai užsidarančiose, nedūžtančiose talpose. Priėmimo metu atliekų pakuotė neatidarinėjama. Priimant pavojingąsias atliekas vizualiai įvertinama atliekų pakuotės būklė, atliekų konsistencija. Nepriimamos pavojingosios atliekos, kurių atliekų pakuotė nesandari, pažeista ar skystos atliekos supakuotos didesnėse nei 10 litrų talpose. Priimtos pavojingosios atliekos pasveriamos ir registruojamos atliekų tvarkymo apskaitos žurnale.</w:t>
      </w:r>
    </w:p>
    <w:p w:rsidR="00C51A57" w:rsidRPr="00C51A57" w:rsidRDefault="00C51A57" w:rsidP="00137051">
      <w:pPr>
        <w:numPr>
          <w:ilvl w:val="0"/>
          <w:numId w:val="1"/>
        </w:numPr>
        <w:spacing w:after="0" w:line="240" w:lineRule="auto"/>
        <w:jc w:val="both"/>
        <w:rPr>
          <w:rFonts w:ascii="Times New Roman" w:eastAsia="Times New Roman" w:hAnsi="Times New Roman" w:cs="Times New Roman"/>
          <w:sz w:val="24"/>
          <w:szCs w:val="24"/>
        </w:rPr>
      </w:pPr>
      <w:r w:rsidRPr="00C51A57">
        <w:rPr>
          <w:rFonts w:ascii="Times New Roman" w:eastAsia="Times New Roman" w:hAnsi="Times New Roman" w:cs="Times New Roman"/>
          <w:color w:val="000000"/>
          <w:sz w:val="24"/>
          <w:szCs w:val="24"/>
        </w:rPr>
        <w:t>Priimamos dienos šviesos lempos turi būti įvyniotos į popierių (kiekviena lempa) ir supakuotos į kartonines dėžes arba surištos. Ant pakuotės turi būti užrašytas vienetų skaičius.</w:t>
      </w:r>
    </w:p>
    <w:p w:rsidR="00CD1871" w:rsidRPr="00BB2B9D" w:rsidRDefault="00C51A57" w:rsidP="00BB2B9D">
      <w:pPr>
        <w:numPr>
          <w:ilvl w:val="0"/>
          <w:numId w:val="1"/>
        </w:numPr>
        <w:spacing w:after="0" w:line="240" w:lineRule="auto"/>
        <w:jc w:val="both"/>
      </w:pPr>
      <w:r w:rsidRPr="00C51A57">
        <w:rPr>
          <w:rFonts w:ascii="Times New Roman" w:eastAsia="Times New Roman" w:hAnsi="Times New Roman" w:cs="Times New Roman"/>
          <w:color w:val="000000"/>
          <w:sz w:val="24"/>
          <w:szCs w:val="24"/>
        </w:rPr>
        <w:t xml:space="preserve">Viršijus atvežtų atliekų kiekį arba nesant jų priėmimo aikštelėse galimybei, </w:t>
      </w:r>
      <w:r w:rsidR="00137051">
        <w:rPr>
          <w:rFonts w:ascii="Times New Roman" w:eastAsia="Times New Roman" w:hAnsi="Times New Roman" w:cs="Times New Roman"/>
          <w:color w:val="000000"/>
          <w:sz w:val="24"/>
          <w:szCs w:val="24"/>
        </w:rPr>
        <w:t xml:space="preserve">galima kreiptis į </w:t>
      </w:r>
      <w:r w:rsidR="00BB2B9D">
        <w:rPr>
          <w:rFonts w:ascii="Times New Roman" w:eastAsia="Times New Roman" w:hAnsi="Times New Roman" w:cs="Times New Roman"/>
          <w:color w:val="000000"/>
          <w:sz w:val="24"/>
          <w:szCs w:val="24"/>
        </w:rPr>
        <w:t>šias</w:t>
      </w:r>
      <w:r w:rsidRPr="00C51A57">
        <w:rPr>
          <w:rFonts w:ascii="Times New Roman" w:eastAsia="Times New Roman" w:hAnsi="Times New Roman" w:cs="Times New Roman"/>
          <w:color w:val="000000"/>
          <w:sz w:val="24"/>
          <w:szCs w:val="24"/>
        </w:rPr>
        <w:t xml:space="preserve"> įmones</w:t>
      </w:r>
      <w:r w:rsidR="00BB2B9D">
        <w:rPr>
          <w:rFonts w:ascii="Times New Roman" w:eastAsia="Times New Roman" w:hAnsi="Times New Roman" w:cs="Times New Roman"/>
          <w:color w:val="000000"/>
          <w:sz w:val="24"/>
          <w:szCs w:val="24"/>
        </w:rPr>
        <w:t>:</w:t>
      </w:r>
    </w:p>
    <w:tbl>
      <w:tblPr>
        <w:tblW w:w="10571" w:type="dxa"/>
        <w:tblCellSpacing w:w="15" w:type="dxa"/>
        <w:tblCellMar>
          <w:top w:w="15" w:type="dxa"/>
          <w:left w:w="15" w:type="dxa"/>
          <w:bottom w:w="15" w:type="dxa"/>
          <w:right w:w="15" w:type="dxa"/>
        </w:tblCellMar>
        <w:tblLook w:val="04A0" w:firstRow="1" w:lastRow="0" w:firstColumn="1" w:lastColumn="0" w:noHBand="0" w:noVBand="1"/>
      </w:tblPr>
      <w:tblGrid>
        <w:gridCol w:w="2725"/>
        <w:gridCol w:w="1848"/>
        <w:gridCol w:w="5917"/>
        <w:gridCol w:w="81"/>
      </w:tblGrid>
      <w:tr w:rsidR="00CD1871" w:rsidRPr="00A16D28" w:rsidTr="00A8717A">
        <w:trPr>
          <w:tblCellSpacing w:w="15" w:type="dxa"/>
        </w:trPr>
        <w:tc>
          <w:tcPr>
            <w:tcW w:w="10445" w:type="dxa"/>
            <w:gridSpan w:val="3"/>
            <w:vMerge w:val="restart"/>
            <w:vAlign w:val="center"/>
            <w:hideMark/>
          </w:tcPr>
          <w:p w:rsidR="00CD1871" w:rsidRPr="00A16D28" w:rsidRDefault="00CD1871" w:rsidP="00A8717A">
            <w:pPr>
              <w:spacing w:after="0" w:line="240" w:lineRule="auto"/>
              <w:rPr>
                <w:rFonts w:asciiTheme="majorBidi" w:eastAsia="Times New Roman" w:hAnsiTheme="majorBidi" w:cstheme="majorBidi"/>
                <w:sz w:val="24"/>
                <w:szCs w:val="24"/>
              </w:rPr>
            </w:pPr>
          </w:p>
        </w:tc>
        <w:tc>
          <w:tcPr>
            <w:tcW w:w="36" w:type="dxa"/>
            <w:vAlign w:val="center"/>
            <w:hideMark/>
          </w:tcPr>
          <w:p w:rsidR="00CD1871" w:rsidRPr="00A16D28" w:rsidRDefault="00CD1871" w:rsidP="00A8717A">
            <w:pPr>
              <w:spacing w:after="0" w:line="240" w:lineRule="auto"/>
              <w:rPr>
                <w:rFonts w:asciiTheme="majorBidi" w:eastAsia="Times New Roman" w:hAnsiTheme="majorBidi" w:cstheme="majorBidi"/>
                <w:sz w:val="24"/>
                <w:szCs w:val="24"/>
              </w:rPr>
            </w:pPr>
          </w:p>
        </w:tc>
      </w:tr>
      <w:tr w:rsidR="00CD1871" w:rsidRPr="00A16D28" w:rsidTr="00A8717A">
        <w:trPr>
          <w:tblCellSpacing w:w="15" w:type="dxa"/>
        </w:trPr>
        <w:tc>
          <w:tcPr>
            <w:tcW w:w="10445" w:type="dxa"/>
            <w:gridSpan w:val="3"/>
            <w:vMerge/>
            <w:vAlign w:val="center"/>
            <w:hideMark/>
          </w:tcPr>
          <w:p w:rsidR="00CD1871" w:rsidRPr="00A16D28" w:rsidRDefault="00CD1871" w:rsidP="00A8717A">
            <w:pPr>
              <w:spacing w:after="0" w:line="240" w:lineRule="auto"/>
              <w:rPr>
                <w:rFonts w:asciiTheme="majorBidi" w:eastAsia="Times New Roman" w:hAnsiTheme="majorBidi" w:cstheme="majorBidi"/>
                <w:sz w:val="24"/>
                <w:szCs w:val="24"/>
              </w:rPr>
            </w:pPr>
          </w:p>
        </w:tc>
        <w:tc>
          <w:tcPr>
            <w:tcW w:w="36" w:type="dxa"/>
            <w:vAlign w:val="center"/>
            <w:hideMark/>
          </w:tcPr>
          <w:p w:rsidR="00CD1871" w:rsidRPr="00A16D28" w:rsidRDefault="00CD1871" w:rsidP="00A8717A">
            <w:pPr>
              <w:spacing w:after="0" w:line="240" w:lineRule="auto"/>
              <w:rPr>
                <w:rFonts w:asciiTheme="majorBidi" w:eastAsia="Times New Roman" w:hAnsiTheme="majorBidi" w:cstheme="majorBidi"/>
                <w:sz w:val="24"/>
                <w:szCs w:val="24"/>
              </w:rPr>
            </w:pPr>
          </w:p>
        </w:tc>
      </w:tr>
      <w:tr w:rsidR="00CD1871" w:rsidRPr="00A16D28" w:rsidTr="00A8717A">
        <w:trPr>
          <w:tblCellSpacing w:w="15" w:type="dxa"/>
        </w:trPr>
        <w:tc>
          <w:tcPr>
            <w:tcW w:w="10445" w:type="dxa"/>
            <w:gridSpan w:val="3"/>
            <w:vAlign w:val="center"/>
            <w:hideMark/>
          </w:tcPr>
          <w:tbl>
            <w:tblPr>
              <w:tblStyle w:val="Lentelstinklelis"/>
              <w:tblW w:w="10298" w:type="dxa"/>
              <w:tblLook w:val="04A0" w:firstRow="1" w:lastRow="0" w:firstColumn="1" w:lastColumn="0" w:noHBand="0" w:noVBand="1"/>
            </w:tblPr>
            <w:tblGrid>
              <w:gridCol w:w="3352"/>
              <w:gridCol w:w="2268"/>
              <w:gridCol w:w="4678"/>
            </w:tblGrid>
            <w:tr w:rsidR="00CD1871" w:rsidTr="00CD1871">
              <w:tc>
                <w:tcPr>
                  <w:tcW w:w="10298" w:type="dxa"/>
                  <w:gridSpan w:val="3"/>
                </w:tcPr>
                <w:p w:rsidR="00CD1871" w:rsidRDefault="00CD1871" w:rsidP="00A8717A">
                  <w:pPr>
                    <w:jc w:val="center"/>
                    <w:rPr>
                      <w:rFonts w:asciiTheme="majorBidi" w:eastAsia="Times New Roman" w:hAnsiTheme="majorBidi" w:cstheme="majorBidi"/>
                      <w:b/>
                      <w:bCs/>
                      <w:sz w:val="24"/>
                      <w:szCs w:val="24"/>
                    </w:rPr>
                  </w:pPr>
                  <w:r w:rsidRPr="00A16D28">
                    <w:rPr>
                      <w:rFonts w:asciiTheme="majorBidi" w:eastAsia="Times New Roman" w:hAnsiTheme="majorBidi" w:cstheme="majorBidi"/>
                      <w:b/>
                      <w:bCs/>
                      <w:sz w:val="24"/>
                      <w:szCs w:val="24"/>
                    </w:rPr>
                    <w:t>Statybines atliekas Vilniaus regione tvarkančios įmonės:</w:t>
                  </w:r>
                </w:p>
              </w:tc>
            </w:tr>
            <w:tr w:rsidR="00CD1871" w:rsidTr="00CD1871">
              <w:tc>
                <w:tcPr>
                  <w:tcW w:w="3352" w:type="dxa"/>
                </w:tcPr>
                <w:p w:rsidR="00CD1871" w:rsidRDefault="00CD1871" w:rsidP="00A8717A">
                  <w:pPr>
                    <w:jc w:val="center"/>
                    <w:rPr>
                      <w:rFonts w:asciiTheme="majorBidi" w:eastAsia="Times New Roman" w:hAnsiTheme="majorBidi" w:cstheme="majorBidi"/>
                      <w:b/>
                      <w:bCs/>
                      <w:sz w:val="24"/>
                      <w:szCs w:val="24"/>
                    </w:rPr>
                  </w:pPr>
                  <w:r w:rsidRPr="00A16D28">
                    <w:rPr>
                      <w:rFonts w:asciiTheme="majorBidi" w:eastAsia="Times New Roman" w:hAnsiTheme="majorBidi" w:cstheme="majorBidi"/>
                      <w:b/>
                      <w:bCs/>
                      <w:sz w:val="24"/>
                      <w:szCs w:val="24"/>
                    </w:rPr>
                    <w:t>Įmonė</w:t>
                  </w:r>
                </w:p>
              </w:tc>
              <w:tc>
                <w:tcPr>
                  <w:tcW w:w="2268" w:type="dxa"/>
                </w:tcPr>
                <w:p w:rsidR="00CD1871" w:rsidRDefault="00CD1871" w:rsidP="00A8717A">
                  <w:pPr>
                    <w:jc w:val="center"/>
                    <w:rPr>
                      <w:rFonts w:asciiTheme="majorBidi" w:eastAsia="Times New Roman" w:hAnsiTheme="majorBidi" w:cstheme="majorBidi"/>
                      <w:b/>
                      <w:bCs/>
                      <w:sz w:val="24"/>
                      <w:szCs w:val="24"/>
                    </w:rPr>
                  </w:pPr>
                  <w:r w:rsidRPr="00A16D28">
                    <w:rPr>
                      <w:rFonts w:asciiTheme="majorBidi" w:eastAsia="Times New Roman" w:hAnsiTheme="majorBidi" w:cstheme="majorBidi"/>
                      <w:b/>
                      <w:bCs/>
                      <w:sz w:val="24"/>
                      <w:szCs w:val="24"/>
                    </w:rPr>
                    <w:t>Adresas/Vilnius</w:t>
                  </w:r>
                </w:p>
              </w:tc>
              <w:tc>
                <w:tcPr>
                  <w:tcW w:w="4678" w:type="dxa"/>
                </w:tcPr>
                <w:p w:rsidR="00CD1871" w:rsidRDefault="00CD1871" w:rsidP="00A8717A">
                  <w:pPr>
                    <w:jc w:val="center"/>
                    <w:rPr>
                      <w:rFonts w:asciiTheme="majorBidi" w:eastAsia="Times New Roman" w:hAnsiTheme="majorBidi" w:cstheme="majorBidi"/>
                      <w:b/>
                      <w:bCs/>
                      <w:sz w:val="24"/>
                      <w:szCs w:val="24"/>
                    </w:rPr>
                  </w:pPr>
                  <w:r w:rsidRPr="00A16D28">
                    <w:rPr>
                      <w:rFonts w:asciiTheme="majorBidi" w:eastAsia="Times New Roman" w:hAnsiTheme="majorBidi" w:cstheme="majorBidi"/>
                      <w:b/>
                      <w:bCs/>
                      <w:sz w:val="24"/>
                      <w:szCs w:val="24"/>
                    </w:rPr>
                    <w:t>Tel., el. paštas</w:t>
                  </w:r>
                </w:p>
              </w:tc>
            </w:tr>
            <w:tr w:rsidR="00CD1871" w:rsidTr="00CD1871">
              <w:tc>
                <w:tcPr>
                  <w:tcW w:w="3352" w:type="dxa"/>
                </w:tcPr>
                <w:p w:rsidR="00CD1871" w:rsidRPr="00CD1871" w:rsidRDefault="00CD1871" w:rsidP="00CD1871">
                  <w:pPr>
                    <w:rPr>
                      <w:rFonts w:asciiTheme="majorBidi" w:eastAsia="Times New Roman" w:hAnsiTheme="majorBidi" w:cstheme="majorBidi"/>
                      <w:sz w:val="24"/>
                      <w:szCs w:val="24"/>
                    </w:rPr>
                  </w:pPr>
                  <w:r w:rsidRPr="00A16D28">
                    <w:rPr>
                      <w:rFonts w:asciiTheme="majorBidi" w:eastAsia="Times New Roman" w:hAnsiTheme="majorBidi" w:cstheme="majorBidi"/>
                      <w:sz w:val="24"/>
                      <w:szCs w:val="24"/>
                    </w:rPr>
                    <w:t>UAB Atliekų tvarkymo tarnyba</w:t>
                  </w:r>
                </w:p>
              </w:tc>
              <w:tc>
                <w:tcPr>
                  <w:tcW w:w="2268" w:type="dxa"/>
                </w:tcPr>
                <w:p w:rsidR="00CD1871" w:rsidRPr="00CD1871" w:rsidRDefault="00CD1871" w:rsidP="00CD1871">
                  <w:pPr>
                    <w:rPr>
                      <w:rFonts w:asciiTheme="majorBidi" w:eastAsia="Times New Roman" w:hAnsiTheme="majorBidi" w:cstheme="majorBidi"/>
                      <w:sz w:val="24"/>
                      <w:szCs w:val="24"/>
                    </w:rPr>
                  </w:pPr>
                  <w:r w:rsidRPr="00A16D28">
                    <w:rPr>
                      <w:rFonts w:asciiTheme="majorBidi" w:eastAsia="Times New Roman" w:hAnsiTheme="majorBidi" w:cstheme="majorBidi"/>
                      <w:sz w:val="24"/>
                      <w:szCs w:val="24"/>
                    </w:rPr>
                    <w:t>Laisvės pr. 80B</w:t>
                  </w:r>
                </w:p>
              </w:tc>
              <w:tc>
                <w:tcPr>
                  <w:tcW w:w="4678" w:type="dxa"/>
                </w:tcPr>
                <w:p w:rsidR="00CD1871" w:rsidRPr="00CD1871" w:rsidRDefault="00CD1871" w:rsidP="00CD1871">
                  <w:r w:rsidRPr="00A16D28">
                    <w:rPr>
                      <w:rFonts w:asciiTheme="majorBidi" w:eastAsia="Times New Roman" w:hAnsiTheme="majorBidi" w:cstheme="majorBidi"/>
                      <w:sz w:val="24"/>
                      <w:szCs w:val="24"/>
                    </w:rPr>
                    <w:t>+370 5 233 2968, info@att.lt</w:t>
                  </w:r>
                </w:p>
              </w:tc>
            </w:tr>
            <w:tr w:rsidR="00CD1871" w:rsidTr="00CD1871">
              <w:tc>
                <w:tcPr>
                  <w:tcW w:w="3352" w:type="dxa"/>
                </w:tcPr>
                <w:p w:rsidR="00CD1871" w:rsidRPr="00A16D28" w:rsidRDefault="00CD1871" w:rsidP="00CD1871">
                  <w:pPr>
                    <w:rPr>
                      <w:rFonts w:asciiTheme="majorBidi" w:eastAsia="Times New Roman" w:hAnsiTheme="majorBidi" w:cstheme="majorBidi"/>
                      <w:sz w:val="24"/>
                      <w:szCs w:val="24"/>
                    </w:rPr>
                  </w:pPr>
                  <w:r w:rsidRPr="00A16D28">
                    <w:rPr>
                      <w:rFonts w:asciiTheme="majorBidi" w:eastAsia="Times New Roman" w:hAnsiTheme="majorBidi" w:cstheme="majorBidi"/>
                      <w:sz w:val="24"/>
                      <w:szCs w:val="24"/>
                    </w:rPr>
                    <w:t xml:space="preserve">UAB </w:t>
                  </w:r>
                  <w:proofErr w:type="spellStart"/>
                  <w:r w:rsidRPr="00A16D28">
                    <w:rPr>
                      <w:rFonts w:asciiTheme="majorBidi" w:eastAsia="Times New Roman" w:hAnsiTheme="majorBidi" w:cstheme="majorBidi"/>
                      <w:sz w:val="24"/>
                      <w:szCs w:val="24"/>
                    </w:rPr>
                    <w:t>Ekobazė</w:t>
                  </w:r>
                  <w:proofErr w:type="spellEnd"/>
                </w:p>
                <w:p w:rsidR="00CD1871" w:rsidRPr="00A16D28" w:rsidRDefault="00CD1871" w:rsidP="00CD1871">
                  <w:pPr>
                    <w:rPr>
                      <w:rFonts w:asciiTheme="majorBidi" w:eastAsia="Times New Roman" w:hAnsiTheme="majorBidi" w:cstheme="majorBidi"/>
                      <w:sz w:val="24"/>
                      <w:szCs w:val="24"/>
                    </w:rPr>
                  </w:pPr>
                </w:p>
              </w:tc>
              <w:tc>
                <w:tcPr>
                  <w:tcW w:w="2268" w:type="dxa"/>
                </w:tcPr>
                <w:p w:rsidR="00CD1871" w:rsidRDefault="00CD1871" w:rsidP="00CD1871">
                  <w:pPr>
                    <w:rPr>
                      <w:rFonts w:asciiTheme="majorBidi" w:eastAsia="Times New Roman" w:hAnsiTheme="majorBidi" w:cstheme="majorBidi"/>
                      <w:sz w:val="24"/>
                      <w:szCs w:val="24"/>
                    </w:rPr>
                  </w:pPr>
                  <w:r w:rsidRPr="00A16D28">
                    <w:rPr>
                      <w:rFonts w:asciiTheme="majorBidi" w:eastAsia="Times New Roman" w:hAnsiTheme="majorBidi" w:cstheme="majorBidi"/>
                      <w:sz w:val="24"/>
                      <w:szCs w:val="24"/>
                    </w:rPr>
                    <w:t>Žarijų g. 2</w:t>
                  </w:r>
                </w:p>
                <w:p w:rsidR="00CD1871" w:rsidRPr="00A16D28" w:rsidRDefault="00CD1871" w:rsidP="00CD1871">
                  <w:pPr>
                    <w:rPr>
                      <w:rFonts w:asciiTheme="majorBidi" w:eastAsia="Times New Roman" w:hAnsiTheme="majorBidi" w:cstheme="majorBidi"/>
                      <w:sz w:val="24"/>
                      <w:szCs w:val="24"/>
                    </w:rPr>
                  </w:pPr>
                </w:p>
              </w:tc>
              <w:tc>
                <w:tcPr>
                  <w:tcW w:w="4678" w:type="dxa"/>
                </w:tcPr>
                <w:p w:rsidR="00CD1871" w:rsidRDefault="00CD1871" w:rsidP="00CD1871">
                  <w:r w:rsidRPr="00A16D28">
                    <w:rPr>
                      <w:rFonts w:asciiTheme="majorBidi" w:eastAsia="Times New Roman" w:hAnsiTheme="majorBidi" w:cstheme="majorBidi"/>
                      <w:sz w:val="24"/>
                      <w:szCs w:val="24"/>
                    </w:rPr>
                    <w:t>+370 5 285 4001, info@ekobaze.eu</w:t>
                  </w:r>
                </w:p>
                <w:p w:rsidR="00CD1871" w:rsidRPr="00A16D28" w:rsidRDefault="00CD1871" w:rsidP="00CD1871">
                  <w:pPr>
                    <w:rPr>
                      <w:rFonts w:asciiTheme="majorBidi" w:eastAsia="Times New Roman" w:hAnsiTheme="majorBidi" w:cstheme="majorBidi"/>
                      <w:sz w:val="24"/>
                      <w:szCs w:val="24"/>
                    </w:rPr>
                  </w:pPr>
                </w:p>
              </w:tc>
            </w:tr>
            <w:tr w:rsidR="00CD1871" w:rsidTr="00CD1871">
              <w:tc>
                <w:tcPr>
                  <w:tcW w:w="3352" w:type="dxa"/>
                </w:tcPr>
                <w:p w:rsidR="00CD1871" w:rsidRPr="00A16D28" w:rsidRDefault="00CD1871" w:rsidP="00CD1871">
                  <w:pPr>
                    <w:rPr>
                      <w:rFonts w:asciiTheme="majorBidi" w:eastAsia="Times New Roman" w:hAnsiTheme="majorBidi" w:cstheme="majorBidi"/>
                      <w:sz w:val="24"/>
                      <w:szCs w:val="24"/>
                    </w:rPr>
                  </w:pPr>
                  <w:r w:rsidRPr="00A16D28">
                    <w:rPr>
                      <w:rFonts w:asciiTheme="majorBidi" w:eastAsia="Times New Roman" w:hAnsiTheme="majorBidi" w:cstheme="majorBidi"/>
                      <w:sz w:val="24"/>
                      <w:szCs w:val="24"/>
                    </w:rPr>
                    <w:t xml:space="preserve">UAB </w:t>
                  </w:r>
                  <w:proofErr w:type="spellStart"/>
                  <w:r w:rsidRPr="00A16D28">
                    <w:rPr>
                      <w:rFonts w:asciiTheme="majorBidi" w:eastAsia="Times New Roman" w:hAnsiTheme="majorBidi" w:cstheme="majorBidi"/>
                      <w:sz w:val="24"/>
                      <w:szCs w:val="24"/>
                    </w:rPr>
                    <w:t>Ecoservice</w:t>
                  </w:r>
                  <w:proofErr w:type="spellEnd"/>
                </w:p>
                <w:p w:rsidR="00CD1871" w:rsidRPr="00A16D28" w:rsidRDefault="00CD1871" w:rsidP="00CD1871">
                  <w:pPr>
                    <w:rPr>
                      <w:rFonts w:asciiTheme="majorBidi" w:eastAsia="Times New Roman" w:hAnsiTheme="majorBidi" w:cstheme="majorBidi"/>
                      <w:sz w:val="24"/>
                      <w:szCs w:val="24"/>
                    </w:rPr>
                  </w:pPr>
                </w:p>
              </w:tc>
              <w:tc>
                <w:tcPr>
                  <w:tcW w:w="2268" w:type="dxa"/>
                </w:tcPr>
                <w:p w:rsidR="00CD1871" w:rsidRDefault="00CD1871" w:rsidP="00CD1871">
                  <w:pPr>
                    <w:rPr>
                      <w:rFonts w:asciiTheme="majorBidi" w:eastAsia="Times New Roman" w:hAnsiTheme="majorBidi" w:cstheme="majorBidi"/>
                      <w:sz w:val="24"/>
                      <w:szCs w:val="24"/>
                    </w:rPr>
                  </w:pPr>
                  <w:r w:rsidRPr="00A16D28">
                    <w:rPr>
                      <w:rFonts w:asciiTheme="majorBidi" w:eastAsia="Times New Roman" w:hAnsiTheme="majorBidi" w:cstheme="majorBidi"/>
                      <w:sz w:val="24"/>
                      <w:szCs w:val="24"/>
                    </w:rPr>
                    <w:t>Gariūnų g. 71</w:t>
                  </w:r>
                </w:p>
                <w:p w:rsidR="00CD1871" w:rsidRPr="00A16D28" w:rsidRDefault="00CD1871" w:rsidP="00CD1871">
                  <w:pPr>
                    <w:rPr>
                      <w:rFonts w:asciiTheme="majorBidi" w:eastAsia="Times New Roman" w:hAnsiTheme="majorBidi" w:cstheme="majorBidi"/>
                      <w:sz w:val="24"/>
                      <w:szCs w:val="24"/>
                    </w:rPr>
                  </w:pPr>
                </w:p>
              </w:tc>
              <w:tc>
                <w:tcPr>
                  <w:tcW w:w="4678" w:type="dxa"/>
                </w:tcPr>
                <w:p w:rsidR="00CD1871" w:rsidRDefault="00CD1871" w:rsidP="00CD1871">
                  <w:r w:rsidRPr="00A16D28">
                    <w:rPr>
                      <w:rFonts w:asciiTheme="majorBidi" w:eastAsia="Times New Roman" w:hAnsiTheme="majorBidi" w:cstheme="majorBidi"/>
                      <w:sz w:val="24"/>
                      <w:szCs w:val="24"/>
                    </w:rPr>
                    <w:t>+370 687 44444, ecoservise@ecoservise.lt</w:t>
                  </w:r>
                </w:p>
                <w:p w:rsidR="00CD1871" w:rsidRPr="00A16D28" w:rsidRDefault="00CD1871" w:rsidP="00CD1871">
                  <w:pPr>
                    <w:rPr>
                      <w:rFonts w:asciiTheme="majorBidi" w:eastAsia="Times New Roman" w:hAnsiTheme="majorBidi" w:cstheme="majorBidi"/>
                      <w:sz w:val="24"/>
                      <w:szCs w:val="24"/>
                    </w:rPr>
                  </w:pPr>
                </w:p>
              </w:tc>
            </w:tr>
            <w:tr w:rsidR="00CD1871" w:rsidTr="00CD1871">
              <w:tc>
                <w:tcPr>
                  <w:tcW w:w="3352" w:type="dxa"/>
                </w:tcPr>
                <w:p w:rsidR="00CD1871" w:rsidRPr="00A16D28" w:rsidRDefault="00CD1871" w:rsidP="00CD1871">
                  <w:pPr>
                    <w:rPr>
                      <w:rFonts w:asciiTheme="majorBidi" w:eastAsia="Times New Roman" w:hAnsiTheme="majorBidi" w:cstheme="majorBidi"/>
                      <w:sz w:val="24"/>
                      <w:szCs w:val="24"/>
                    </w:rPr>
                  </w:pPr>
                  <w:r w:rsidRPr="00A16D28">
                    <w:rPr>
                      <w:rFonts w:asciiTheme="majorBidi" w:eastAsia="Times New Roman" w:hAnsiTheme="majorBidi" w:cstheme="majorBidi"/>
                      <w:sz w:val="24"/>
                      <w:szCs w:val="24"/>
                    </w:rPr>
                    <w:t>UAB VSA Vilnius</w:t>
                  </w:r>
                </w:p>
                <w:p w:rsidR="00CD1871" w:rsidRPr="00A16D28" w:rsidRDefault="00CD1871" w:rsidP="00CD1871">
                  <w:pPr>
                    <w:rPr>
                      <w:rFonts w:asciiTheme="majorBidi" w:eastAsia="Times New Roman" w:hAnsiTheme="majorBidi" w:cstheme="majorBidi"/>
                      <w:sz w:val="24"/>
                      <w:szCs w:val="24"/>
                    </w:rPr>
                  </w:pPr>
                </w:p>
              </w:tc>
              <w:tc>
                <w:tcPr>
                  <w:tcW w:w="2268" w:type="dxa"/>
                </w:tcPr>
                <w:p w:rsidR="00CD1871" w:rsidRPr="00A16D28" w:rsidRDefault="00A52ACB" w:rsidP="00CD1871">
                  <w:pPr>
                    <w:rPr>
                      <w:rFonts w:asciiTheme="majorBidi" w:eastAsia="Times New Roman" w:hAnsiTheme="majorBidi" w:cstheme="majorBidi"/>
                      <w:sz w:val="24"/>
                      <w:szCs w:val="24"/>
                    </w:rPr>
                  </w:pPr>
                  <w:r w:rsidRPr="00A16D28">
                    <w:rPr>
                      <w:rFonts w:asciiTheme="majorBidi" w:eastAsia="Times New Roman" w:hAnsiTheme="majorBidi" w:cstheme="majorBidi"/>
                      <w:sz w:val="24"/>
                      <w:szCs w:val="24"/>
                    </w:rPr>
                    <w:t>Lentvario g. 15</w:t>
                  </w:r>
                </w:p>
              </w:tc>
              <w:tc>
                <w:tcPr>
                  <w:tcW w:w="4678" w:type="dxa"/>
                </w:tcPr>
                <w:p w:rsidR="00CD1871" w:rsidRPr="00A16D28" w:rsidRDefault="00A52ACB" w:rsidP="00CD1871">
                  <w:pPr>
                    <w:rPr>
                      <w:rFonts w:asciiTheme="majorBidi" w:eastAsia="Times New Roman" w:hAnsiTheme="majorBidi" w:cstheme="majorBidi"/>
                      <w:sz w:val="24"/>
                      <w:szCs w:val="24"/>
                    </w:rPr>
                  </w:pPr>
                  <w:r w:rsidRPr="00A16D28">
                    <w:rPr>
                      <w:rFonts w:asciiTheme="majorBidi" w:eastAsia="Times New Roman" w:hAnsiTheme="majorBidi" w:cstheme="majorBidi"/>
                      <w:sz w:val="24"/>
                      <w:szCs w:val="24"/>
                    </w:rPr>
                    <w:t>+370 700 70001, +370 5 246 1470, info@vsa.lt</w:t>
                  </w:r>
                </w:p>
              </w:tc>
            </w:tr>
            <w:tr w:rsidR="00A52ACB" w:rsidTr="00CD1871">
              <w:tc>
                <w:tcPr>
                  <w:tcW w:w="3352" w:type="dxa"/>
                </w:tcPr>
                <w:p w:rsidR="00A52ACB" w:rsidRPr="00A16D28" w:rsidRDefault="00A52ACB" w:rsidP="00CD1871">
                  <w:pPr>
                    <w:rPr>
                      <w:rFonts w:asciiTheme="majorBidi" w:eastAsia="Times New Roman" w:hAnsiTheme="majorBidi" w:cstheme="majorBidi"/>
                      <w:sz w:val="24"/>
                      <w:szCs w:val="24"/>
                    </w:rPr>
                  </w:pPr>
                  <w:r w:rsidRPr="00A16D28">
                    <w:rPr>
                      <w:rFonts w:asciiTheme="majorBidi" w:eastAsia="Times New Roman" w:hAnsiTheme="majorBidi" w:cstheme="majorBidi"/>
                      <w:sz w:val="24"/>
                      <w:szCs w:val="24"/>
                    </w:rPr>
                    <w:t xml:space="preserve">UAB Opus </w:t>
                  </w:r>
                  <w:proofErr w:type="spellStart"/>
                  <w:r w:rsidRPr="00A16D28">
                    <w:rPr>
                      <w:rFonts w:asciiTheme="majorBidi" w:eastAsia="Times New Roman" w:hAnsiTheme="majorBidi" w:cstheme="majorBidi"/>
                      <w:sz w:val="24"/>
                      <w:szCs w:val="24"/>
                    </w:rPr>
                    <w:t>Realis</w:t>
                  </w:r>
                  <w:proofErr w:type="spellEnd"/>
                </w:p>
              </w:tc>
              <w:tc>
                <w:tcPr>
                  <w:tcW w:w="2268" w:type="dxa"/>
                </w:tcPr>
                <w:p w:rsidR="00A52ACB" w:rsidRPr="00A16D28" w:rsidRDefault="00A52ACB" w:rsidP="00CD1871">
                  <w:pPr>
                    <w:rPr>
                      <w:rFonts w:asciiTheme="majorBidi" w:eastAsia="Times New Roman" w:hAnsiTheme="majorBidi" w:cstheme="majorBidi"/>
                      <w:sz w:val="24"/>
                      <w:szCs w:val="24"/>
                    </w:rPr>
                  </w:pPr>
                  <w:r w:rsidRPr="00A16D28">
                    <w:rPr>
                      <w:rFonts w:asciiTheme="majorBidi" w:eastAsia="Times New Roman" w:hAnsiTheme="majorBidi" w:cstheme="majorBidi"/>
                      <w:sz w:val="24"/>
                      <w:szCs w:val="24"/>
                    </w:rPr>
                    <w:t>Minties g. 1C-39</w:t>
                  </w:r>
                </w:p>
              </w:tc>
              <w:tc>
                <w:tcPr>
                  <w:tcW w:w="4678" w:type="dxa"/>
                </w:tcPr>
                <w:p w:rsidR="00A52ACB" w:rsidRPr="00A16D28" w:rsidRDefault="00A52ACB" w:rsidP="00CD1871">
                  <w:pPr>
                    <w:rPr>
                      <w:rFonts w:asciiTheme="majorBidi" w:eastAsia="Times New Roman" w:hAnsiTheme="majorBidi" w:cstheme="majorBidi"/>
                      <w:sz w:val="24"/>
                      <w:szCs w:val="24"/>
                    </w:rPr>
                  </w:pPr>
                  <w:r w:rsidRPr="00A16D28">
                    <w:rPr>
                      <w:rFonts w:asciiTheme="majorBidi" w:eastAsia="Times New Roman" w:hAnsiTheme="majorBidi" w:cstheme="majorBidi"/>
                      <w:sz w:val="24"/>
                      <w:szCs w:val="24"/>
                    </w:rPr>
                    <w:t>+370 687 32923, recycling444@gmail.com</w:t>
                  </w:r>
                </w:p>
              </w:tc>
            </w:tr>
            <w:tr w:rsidR="00CD1871" w:rsidTr="00CD1871">
              <w:tc>
                <w:tcPr>
                  <w:tcW w:w="3352" w:type="dxa"/>
                </w:tcPr>
                <w:p w:rsidR="00CD1871" w:rsidRDefault="00CD1871" w:rsidP="00A8717A">
                  <w:pPr>
                    <w:rPr>
                      <w:rFonts w:asciiTheme="majorBidi" w:eastAsia="Times New Roman" w:hAnsiTheme="majorBidi" w:cstheme="majorBidi"/>
                      <w:b/>
                      <w:bCs/>
                      <w:sz w:val="24"/>
                      <w:szCs w:val="24"/>
                    </w:rPr>
                  </w:pPr>
                  <w:r w:rsidRPr="00A16D28">
                    <w:rPr>
                      <w:rFonts w:asciiTheme="majorBidi" w:eastAsia="Times New Roman" w:hAnsiTheme="majorBidi" w:cstheme="majorBidi"/>
                      <w:sz w:val="24"/>
                      <w:szCs w:val="24"/>
                    </w:rPr>
                    <w:t>UAB Tobula švara</w:t>
                  </w:r>
                </w:p>
              </w:tc>
              <w:tc>
                <w:tcPr>
                  <w:tcW w:w="2268" w:type="dxa"/>
                </w:tcPr>
                <w:p w:rsidR="00CD1871" w:rsidRDefault="00CD1871" w:rsidP="00A8717A">
                  <w:r w:rsidRPr="00A16D28">
                    <w:rPr>
                      <w:rFonts w:asciiTheme="majorBidi" w:eastAsia="Times New Roman" w:hAnsiTheme="majorBidi" w:cstheme="majorBidi"/>
                      <w:sz w:val="24"/>
                      <w:szCs w:val="24"/>
                    </w:rPr>
                    <w:t>Mindaugo g. 32</w:t>
                  </w:r>
                </w:p>
                <w:p w:rsidR="00CD1871" w:rsidRDefault="00CD1871" w:rsidP="00A8717A">
                  <w:pPr>
                    <w:jc w:val="center"/>
                    <w:rPr>
                      <w:rFonts w:asciiTheme="majorBidi" w:eastAsia="Times New Roman" w:hAnsiTheme="majorBidi" w:cstheme="majorBidi"/>
                      <w:b/>
                      <w:bCs/>
                      <w:sz w:val="24"/>
                      <w:szCs w:val="24"/>
                    </w:rPr>
                  </w:pPr>
                </w:p>
              </w:tc>
              <w:tc>
                <w:tcPr>
                  <w:tcW w:w="4678" w:type="dxa"/>
                </w:tcPr>
                <w:p w:rsidR="00CD1871" w:rsidRDefault="00CD1871" w:rsidP="00A8717A">
                  <w:r w:rsidRPr="00A16D28">
                    <w:rPr>
                      <w:rFonts w:asciiTheme="majorBidi" w:eastAsia="Times New Roman" w:hAnsiTheme="majorBidi" w:cstheme="majorBidi"/>
                      <w:sz w:val="24"/>
                      <w:szCs w:val="24"/>
                    </w:rPr>
                    <w:t>+370 614 13949, +370 5 233 3031,</w:t>
                  </w:r>
                </w:p>
                <w:p w:rsidR="00CD1871" w:rsidRPr="00A16D28" w:rsidRDefault="00CD1871" w:rsidP="00A8717A">
                  <w:r w:rsidRPr="00A16D28">
                    <w:rPr>
                      <w:rFonts w:asciiTheme="majorBidi" w:eastAsia="Times New Roman" w:hAnsiTheme="majorBidi" w:cstheme="majorBidi"/>
                      <w:sz w:val="24"/>
                      <w:szCs w:val="24"/>
                    </w:rPr>
                    <w:t>romas@tobulasvara.lt</w:t>
                  </w:r>
                </w:p>
              </w:tc>
            </w:tr>
          </w:tbl>
          <w:p w:rsidR="00CD1871" w:rsidRDefault="00CD1871" w:rsidP="00A8717A">
            <w:pPr>
              <w:spacing w:after="0" w:line="240" w:lineRule="auto"/>
              <w:rPr>
                <w:rFonts w:asciiTheme="majorBidi" w:eastAsia="Times New Roman" w:hAnsiTheme="majorBidi" w:cstheme="majorBidi"/>
                <w:b/>
                <w:bCs/>
                <w:sz w:val="24"/>
                <w:szCs w:val="24"/>
              </w:rPr>
            </w:pPr>
          </w:p>
          <w:tbl>
            <w:tblPr>
              <w:tblStyle w:val="Lentelstinklelis"/>
              <w:tblW w:w="0" w:type="auto"/>
              <w:tblLook w:val="04A0" w:firstRow="1" w:lastRow="0" w:firstColumn="1" w:lastColumn="0" w:noHBand="0" w:noVBand="1"/>
            </w:tblPr>
            <w:tblGrid>
              <w:gridCol w:w="3334"/>
              <w:gridCol w:w="2264"/>
              <w:gridCol w:w="4700"/>
            </w:tblGrid>
            <w:tr w:rsidR="00CD1871" w:rsidTr="00CD1871">
              <w:tc>
                <w:tcPr>
                  <w:tcW w:w="10298" w:type="dxa"/>
                  <w:gridSpan w:val="3"/>
                </w:tcPr>
                <w:p w:rsidR="00CD1871" w:rsidRDefault="00CD1871" w:rsidP="00A8717A">
                  <w:pPr>
                    <w:jc w:val="center"/>
                    <w:rPr>
                      <w:rFonts w:asciiTheme="majorBidi" w:eastAsia="Times New Roman" w:hAnsiTheme="majorBidi" w:cstheme="majorBidi"/>
                      <w:sz w:val="24"/>
                      <w:szCs w:val="24"/>
                    </w:rPr>
                  </w:pPr>
                  <w:r w:rsidRPr="00A16D28">
                    <w:rPr>
                      <w:rFonts w:asciiTheme="majorBidi" w:eastAsia="Times New Roman" w:hAnsiTheme="majorBidi" w:cstheme="majorBidi"/>
                      <w:b/>
                      <w:bCs/>
                      <w:sz w:val="24"/>
                      <w:szCs w:val="24"/>
                    </w:rPr>
                    <w:t>Nenaudojamus automobilius ir jų dalis tvarkanti įmonė:</w:t>
                  </w:r>
                </w:p>
              </w:tc>
            </w:tr>
            <w:tr w:rsidR="00CD1871" w:rsidTr="00CD1871">
              <w:tc>
                <w:tcPr>
                  <w:tcW w:w="3334" w:type="dxa"/>
                </w:tcPr>
                <w:p w:rsidR="00CD1871" w:rsidRDefault="00CD1871" w:rsidP="00A8717A">
                  <w:pPr>
                    <w:jc w:val="center"/>
                    <w:rPr>
                      <w:rFonts w:asciiTheme="majorBidi" w:eastAsia="Times New Roman" w:hAnsiTheme="majorBidi" w:cstheme="majorBidi"/>
                      <w:sz w:val="24"/>
                      <w:szCs w:val="24"/>
                    </w:rPr>
                  </w:pPr>
                  <w:r w:rsidRPr="00A16D28">
                    <w:rPr>
                      <w:rFonts w:asciiTheme="majorBidi" w:eastAsia="Times New Roman" w:hAnsiTheme="majorBidi" w:cstheme="majorBidi"/>
                      <w:b/>
                      <w:bCs/>
                      <w:sz w:val="24"/>
                      <w:szCs w:val="24"/>
                    </w:rPr>
                    <w:t>Įmonė</w:t>
                  </w:r>
                </w:p>
              </w:tc>
              <w:tc>
                <w:tcPr>
                  <w:tcW w:w="2264" w:type="dxa"/>
                </w:tcPr>
                <w:p w:rsidR="00CD1871" w:rsidRDefault="00CD1871" w:rsidP="00A8717A">
                  <w:pPr>
                    <w:jc w:val="center"/>
                    <w:rPr>
                      <w:rFonts w:asciiTheme="majorBidi" w:eastAsia="Times New Roman" w:hAnsiTheme="majorBidi" w:cstheme="majorBidi"/>
                      <w:sz w:val="24"/>
                      <w:szCs w:val="24"/>
                    </w:rPr>
                  </w:pPr>
                  <w:r w:rsidRPr="00A16D28">
                    <w:rPr>
                      <w:rFonts w:asciiTheme="majorBidi" w:eastAsia="Times New Roman" w:hAnsiTheme="majorBidi" w:cstheme="majorBidi"/>
                      <w:b/>
                      <w:bCs/>
                      <w:sz w:val="24"/>
                      <w:szCs w:val="24"/>
                    </w:rPr>
                    <w:t>Adresas/Vilnius</w:t>
                  </w:r>
                </w:p>
              </w:tc>
              <w:tc>
                <w:tcPr>
                  <w:tcW w:w="4700" w:type="dxa"/>
                </w:tcPr>
                <w:p w:rsidR="00CD1871" w:rsidRDefault="00CD1871" w:rsidP="00A8717A">
                  <w:pPr>
                    <w:jc w:val="center"/>
                    <w:rPr>
                      <w:rFonts w:asciiTheme="majorBidi" w:eastAsia="Times New Roman" w:hAnsiTheme="majorBidi" w:cstheme="majorBidi"/>
                      <w:sz w:val="24"/>
                      <w:szCs w:val="24"/>
                    </w:rPr>
                  </w:pPr>
                  <w:r w:rsidRPr="00A16D28">
                    <w:rPr>
                      <w:rFonts w:asciiTheme="majorBidi" w:eastAsia="Times New Roman" w:hAnsiTheme="majorBidi" w:cstheme="majorBidi"/>
                      <w:b/>
                      <w:bCs/>
                      <w:sz w:val="24"/>
                      <w:szCs w:val="24"/>
                    </w:rPr>
                    <w:t>Tel., el. paštas</w:t>
                  </w:r>
                </w:p>
              </w:tc>
            </w:tr>
            <w:tr w:rsidR="00CD1871" w:rsidTr="00CD1871">
              <w:tc>
                <w:tcPr>
                  <w:tcW w:w="3334" w:type="dxa"/>
                </w:tcPr>
                <w:p w:rsidR="00CD1871" w:rsidRDefault="00CD1871" w:rsidP="00A8717A">
                  <w:pPr>
                    <w:rPr>
                      <w:rFonts w:asciiTheme="majorBidi" w:eastAsia="Times New Roman" w:hAnsiTheme="majorBidi" w:cstheme="majorBidi"/>
                      <w:sz w:val="24"/>
                      <w:szCs w:val="24"/>
                    </w:rPr>
                  </w:pPr>
                  <w:r w:rsidRPr="00A16D28">
                    <w:rPr>
                      <w:rFonts w:asciiTheme="majorBidi" w:eastAsia="Times New Roman" w:hAnsiTheme="majorBidi" w:cstheme="majorBidi"/>
                      <w:sz w:val="24"/>
                      <w:szCs w:val="24"/>
                    </w:rPr>
                    <w:t xml:space="preserve">UAB </w:t>
                  </w:r>
                  <w:proofErr w:type="spellStart"/>
                  <w:r w:rsidRPr="00A16D28">
                    <w:rPr>
                      <w:rFonts w:asciiTheme="majorBidi" w:eastAsia="Times New Roman" w:hAnsiTheme="majorBidi" w:cstheme="majorBidi"/>
                      <w:sz w:val="24"/>
                      <w:szCs w:val="24"/>
                    </w:rPr>
                    <w:t>Kuusakoski</w:t>
                  </w:r>
                  <w:proofErr w:type="spellEnd"/>
                </w:p>
              </w:tc>
              <w:tc>
                <w:tcPr>
                  <w:tcW w:w="2264" w:type="dxa"/>
                </w:tcPr>
                <w:p w:rsidR="00CD1871" w:rsidRDefault="00CD1871" w:rsidP="00A8717A">
                  <w:pPr>
                    <w:rPr>
                      <w:rFonts w:asciiTheme="majorBidi" w:eastAsia="Times New Roman" w:hAnsiTheme="majorBidi" w:cstheme="majorBidi"/>
                      <w:sz w:val="24"/>
                      <w:szCs w:val="24"/>
                    </w:rPr>
                  </w:pPr>
                  <w:r w:rsidRPr="00A16D28">
                    <w:rPr>
                      <w:rFonts w:asciiTheme="majorBidi" w:eastAsia="Times New Roman" w:hAnsiTheme="majorBidi" w:cstheme="majorBidi"/>
                      <w:sz w:val="24"/>
                      <w:szCs w:val="24"/>
                    </w:rPr>
                    <w:t>Pramonės g. 97</w:t>
                  </w:r>
                </w:p>
              </w:tc>
              <w:tc>
                <w:tcPr>
                  <w:tcW w:w="4700" w:type="dxa"/>
                </w:tcPr>
                <w:p w:rsidR="00CD1871" w:rsidRDefault="00CD1871" w:rsidP="00A8717A">
                  <w:pPr>
                    <w:rPr>
                      <w:rFonts w:asciiTheme="majorBidi" w:eastAsia="Times New Roman" w:hAnsiTheme="majorBidi" w:cstheme="majorBidi"/>
                      <w:sz w:val="24"/>
                      <w:szCs w:val="24"/>
                    </w:rPr>
                  </w:pPr>
                  <w:r w:rsidRPr="00A16D28">
                    <w:rPr>
                      <w:rFonts w:asciiTheme="majorBidi" w:eastAsia="Times New Roman" w:hAnsiTheme="majorBidi" w:cstheme="majorBidi"/>
                      <w:sz w:val="24"/>
                      <w:szCs w:val="24"/>
                    </w:rPr>
                    <w:t>+370 700 55554, vaidas.rozenas@kuusakoski.com</w:t>
                  </w:r>
                </w:p>
              </w:tc>
            </w:tr>
          </w:tbl>
          <w:p w:rsidR="00CD1871" w:rsidRPr="00A16D28" w:rsidRDefault="00CD1871" w:rsidP="00A8717A">
            <w:pPr>
              <w:spacing w:after="0" w:line="240" w:lineRule="auto"/>
              <w:jc w:val="center"/>
              <w:rPr>
                <w:rFonts w:asciiTheme="majorBidi" w:eastAsia="Times New Roman" w:hAnsiTheme="majorBidi" w:cstheme="majorBidi"/>
                <w:sz w:val="24"/>
                <w:szCs w:val="24"/>
              </w:rPr>
            </w:pPr>
          </w:p>
        </w:tc>
        <w:tc>
          <w:tcPr>
            <w:tcW w:w="36" w:type="dxa"/>
            <w:vAlign w:val="center"/>
            <w:hideMark/>
          </w:tcPr>
          <w:p w:rsidR="00CD1871" w:rsidRDefault="00CD1871" w:rsidP="00A8717A">
            <w:pPr>
              <w:spacing w:after="0" w:line="240" w:lineRule="auto"/>
              <w:rPr>
                <w:rFonts w:asciiTheme="majorBidi" w:eastAsia="Times New Roman" w:hAnsiTheme="majorBidi" w:cstheme="majorBidi"/>
                <w:sz w:val="24"/>
                <w:szCs w:val="24"/>
              </w:rPr>
            </w:pPr>
          </w:p>
          <w:p w:rsidR="00CD1871" w:rsidRPr="00A16D28" w:rsidRDefault="00CD1871" w:rsidP="00A8717A">
            <w:pPr>
              <w:spacing w:after="0" w:line="240" w:lineRule="auto"/>
              <w:rPr>
                <w:rFonts w:asciiTheme="majorBidi" w:eastAsia="Times New Roman" w:hAnsiTheme="majorBidi" w:cstheme="majorBidi"/>
                <w:sz w:val="24"/>
                <w:szCs w:val="24"/>
              </w:rPr>
            </w:pPr>
          </w:p>
        </w:tc>
      </w:tr>
      <w:tr w:rsidR="00CD1871" w:rsidRPr="00A16D28" w:rsidTr="00A8717A">
        <w:trPr>
          <w:tblCellSpacing w:w="15" w:type="dxa"/>
        </w:trPr>
        <w:tc>
          <w:tcPr>
            <w:tcW w:w="10445" w:type="dxa"/>
            <w:gridSpan w:val="3"/>
            <w:vAlign w:val="center"/>
            <w:hideMark/>
          </w:tcPr>
          <w:p w:rsidR="00CD1871" w:rsidRDefault="00CD1871" w:rsidP="00A8717A">
            <w:pPr>
              <w:spacing w:after="0" w:line="240" w:lineRule="auto"/>
              <w:jc w:val="center"/>
              <w:rPr>
                <w:rFonts w:asciiTheme="majorBidi" w:eastAsia="Times New Roman" w:hAnsiTheme="majorBidi" w:cstheme="majorBidi"/>
                <w:b/>
                <w:bCs/>
                <w:sz w:val="24"/>
                <w:szCs w:val="24"/>
              </w:rPr>
            </w:pPr>
          </w:p>
          <w:tbl>
            <w:tblPr>
              <w:tblStyle w:val="Lentelstinklelis"/>
              <w:tblW w:w="0" w:type="auto"/>
              <w:tblLook w:val="04A0" w:firstRow="1" w:lastRow="0" w:firstColumn="1" w:lastColumn="0" w:noHBand="0" w:noVBand="1"/>
            </w:tblPr>
            <w:tblGrid>
              <w:gridCol w:w="3171"/>
              <w:gridCol w:w="2432"/>
              <w:gridCol w:w="4695"/>
            </w:tblGrid>
            <w:tr w:rsidR="00CD1871" w:rsidTr="00CD1871">
              <w:tc>
                <w:tcPr>
                  <w:tcW w:w="10298" w:type="dxa"/>
                  <w:gridSpan w:val="3"/>
                </w:tcPr>
                <w:p w:rsidR="00CD1871" w:rsidRDefault="00CD1871" w:rsidP="00A8717A">
                  <w:pPr>
                    <w:jc w:val="center"/>
                    <w:rPr>
                      <w:rFonts w:asciiTheme="majorBidi" w:eastAsia="Times New Roman" w:hAnsiTheme="majorBidi" w:cstheme="majorBidi"/>
                      <w:b/>
                      <w:bCs/>
                      <w:sz w:val="24"/>
                      <w:szCs w:val="24"/>
                    </w:rPr>
                  </w:pPr>
                  <w:r w:rsidRPr="00A16D28">
                    <w:rPr>
                      <w:rFonts w:asciiTheme="majorBidi" w:eastAsia="Times New Roman" w:hAnsiTheme="majorBidi" w:cstheme="majorBidi"/>
                      <w:b/>
                      <w:bCs/>
                      <w:sz w:val="24"/>
                      <w:szCs w:val="24"/>
                    </w:rPr>
                    <w:t>Pavojingas atliekas Vilniaus regione tvarkančios įmonės:</w:t>
                  </w:r>
                </w:p>
              </w:tc>
            </w:tr>
            <w:tr w:rsidR="00CD1871" w:rsidTr="00CD1871">
              <w:tc>
                <w:tcPr>
                  <w:tcW w:w="3171" w:type="dxa"/>
                </w:tcPr>
                <w:p w:rsidR="00CD1871" w:rsidRDefault="00CD1871" w:rsidP="00A8717A">
                  <w:pPr>
                    <w:jc w:val="center"/>
                    <w:rPr>
                      <w:rFonts w:asciiTheme="majorBidi" w:eastAsia="Times New Roman" w:hAnsiTheme="majorBidi" w:cstheme="majorBidi"/>
                      <w:b/>
                      <w:bCs/>
                      <w:sz w:val="24"/>
                      <w:szCs w:val="24"/>
                    </w:rPr>
                  </w:pPr>
                  <w:r w:rsidRPr="00A16D28">
                    <w:rPr>
                      <w:rFonts w:asciiTheme="majorBidi" w:eastAsia="Times New Roman" w:hAnsiTheme="majorBidi" w:cstheme="majorBidi"/>
                      <w:b/>
                      <w:bCs/>
                      <w:sz w:val="24"/>
                      <w:szCs w:val="24"/>
                    </w:rPr>
                    <w:t>Įmonė</w:t>
                  </w:r>
                </w:p>
              </w:tc>
              <w:tc>
                <w:tcPr>
                  <w:tcW w:w="2432" w:type="dxa"/>
                </w:tcPr>
                <w:p w:rsidR="00CD1871" w:rsidRDefault="00CD1871" w:rsidP="00A8717A">
                  <w:pPr>
                    <w:jc w:val="center"/>
                    <w:rPr>
                      <w:rFonts w:asciiTheme="majorBidi" w:eastAsia="Times New Roman" w:hAnsiTheme="majorBidi" w:cstheme="majorBidi"/>
                      <w:b/>
                      <w:bCs/>
                      <w:sz w:val="24"/>
                      <w:szCs w:val="24"/>
                    </w:rPr>
                  </w:pPr>
                  <w:r w:rsidRPr="00A16D28">
                    <w:rPr>
                      <w:rFonts w:asciiTheme="majorBidi" w:eastAsia="Times New Roman" w:hAnsiTheme="majorBidi" w:cstheme="majorBidi"/>
                      <w:b/>
                      <w:bCs/>
                      <w:sz w:val="24"/>
                      <w:szCs w:val="24"/>
                    </w:rPr>
                    <w:t>Adresas/Vilnius</w:t>
                  </w:r>
                </w:p>
              </w:tc>
              <w:tc>
                <w:tcPr>
                  <w:tcW w:w="4695" w:type="dxa"/>
                </w:tcPr>
                <w:p w:rsidR="00CD1871" w:rsidRDefault="00CD1871" w:rsidP="00A8717A">
                  <w:pPr>
                    <w:jc w:val="center"/>
                    <w:rPr>
                      <w:rFonts w:asciiTheme="majorBidi" w:eastAsia="Times New Roman" w:hAnsiTheme="majorBidi" w:cstheme="majorBidi"/>
                      <w:b/>
                      <w:bCs/>
                      <w:sz w:val="24"/>
                      <w:szCs w:val="24"/>
                    </w:rPr>
                  </w:pPr>
                  <w:r w:rsidRPr="00A16D28">
                    <w:rPr>
                      <w:rFonts w:asciiTheme="majorBidi" w:eastAsia="Times New Roman" w:hAnsiTheme="majorBidi" w:cstheme="majorBidi"/>
                      <w:b/>
                      <w:bCs/>
                      <w:sz w:val="24"/>
                      <w:szCs w:val="24"/>
                    </w:rPr>
                    <w:t>Tel., el. paštas</w:t>
                  </w:r>
                </w:p>
              </w:tc>
            </w:tr>
            <w:tr w:rsidR="00A52ACB" w:rsidTr="00CD1871">
              <w:tc>
                <w:tcPr>
                  <w:tcW w:w="3171" w:type="dxa"/>
                </w:tcPr>
                <w:p w:rsidR="00A52ACB" w:rsidRDefault="00A52ACB" w:rsidP="00A52ACB">
                  <w:r w:rsidRPr="00A16D28">
                    <w:rPr>
                      <w:rFonts w:asciiTheme="majorBidi" w:eastAsia="Times New Roman" w:hAnsiTheme="majorBidi" w:cstheme="majorBidi"/>
                      <w:sz w:val="24"/>
                      <w:szCs w:val="24"/>
                    </w:rPr>
                    <w:t xml:space="preserve">UAB </w:t>
                  </w:r>
                  <w:proofErr w:type="spellStart"/>
                  <w:r w:rsidRPr="00A16D28">
                    <w:rPr>
                      <w:rFonts w:asciiTheme="majorBidi" w:eastAsia="Times New Roman" w:hAnsiTheme="majorBidi" w:cstheme="majorBidi"/>
                      <w:sz w:val="24"/>
                      <w:szCs w:val="24"/>
                    </w:rPr>
                    <w:t>Toksika</w:t>
                  </w:r>
                  <w:proofErr w:type="spellEnd"/>
                </w:p>
                <w:p w:rsidR="00A52ACB" w:rsidRPr="00A16D28" w:rsidRDefault="00A52ACB" w:rsidP="00A8717A">
                  <w:pPr>
                    <w:jc w:val="center"/>
                    <w:rPr>
                      <w:rFonts w:asciiTheme="majorBidi" w:eastAsia="Times New Roman" w:hAnsiTheme="majorBidi" w:cstheme="majorBidi"/>
                      <w:b/>
                      <w:bCs/>
                      <w:sz w:val="24"/>
                      <w:szCs w:val="24"/>
                    </w:rPr>
                  </w:pPr>
                </w:p>
              </w:tc>
              <w:tc>
                <w:tcPr>
                  <w:tcW w:w="2432" w:type="dxa"/>
                </w:tcPr>
                <w:p w:rsidR="00A52ACB" w:rsidRDefault="00A52ACB" w:rsidP="00A52ACB">
                  <w:r w:rsidRPr="00A16D28">
                    <w:rPr>
                      <w:rFonts w:asciiTheme="majorBidi" w:eastAsia="Times New Roman" w:hAnsiTheme="majorBidi" w:cstheme="majorBidi"/>
                      <w:sz w:val="24"/>
                      <w:szCs w:val="24"/>
                    </w:rPr>
                    <w:t>Kuro g. 15</w:t>
                  </w:r>
                </w:p>
                <w:p w:rsidR="00A52ACB" w:rsidRPr="00A16D28" w:rsidRDefault="00A52ACB" w:rsidP="00A8717A">
                  <w:pPr>
                    <w:jc w:val="center"/>
                    <w:rPr>
                      <w:rFonts w:asciiTheme="majorBidi" w:eastAsia="Times New Roman" w:hAnsiTheme="majorBidi" w:cstheme="majorBidi"/>
                      <w:b/>
                      <w:bCs/>
                      <w:sz w:val="24"/>
                      <w:szCs w:val="24"/>
                    </w:rPr>
                  </w:pPr>
                </w:p>
              </w:tc>
              <w:tc>
                <w:tcPr>
                  <w:tcW w:w="4695" w:type="dxa"/>
                </w:tcPr>
                <w:p w:rsidR="00A52ACB" w:rsidRPr="00A16D28" w:rsidRDefault="00A52ACB" w:rsidP="00A8717A">
                  <w:pPr>
                    <w:jc w:val="center"/>
                    <w:rPr>
                      <w:rFonts w:asciiTheme="majorBidi" w:eastAsia="Times New Roman" w:hAnsiTheme="majorBidi" w:cstheme="majorBidi"/>
                      <w:b/>
                      <w:bCs/>
                      <w:sz w:val="24"/>
                      <w:szCs w:val="24"/>
                    </w:rPr>
                  </w:pPr>
                  <w:r w:rsidRPr="00A16D28">
                    <w:rPr>
                      <w:rFonts w:asciiTheme="majorBidi" w:eastAsia="Times New Roman" w:hAnsiTheme="majorBidi" w:cstheme="majorBidi"/>
                      <w:sz w:val="24"/>
                      <w:szCs w:val="24"/>
                    </w:rPr>
                    <w:t>+370 5 204 0126, +370 700 55115, vilnius@toksika.lt</w:t>
                  </w:r>
                </w:p>
              </w:tc>
            </w:tr>
            <w:tr w:rsidR="00A52ACB" w:rsidTr="00CD1871">
              <w:tc>
                <w:tcPr>
                  <w:tcW w:w="3171" w:type="dxa"/>
                </w:tcPr>
                <w:p w:rsidR="00A52ACB" w:rsidRDefault="00A52ACB" w:rsidP="00A52ACB">
                  <w:r w:rsidRPr="00A16D28">
                    <w:rPr>
                      <w:rFonts w:asciiTheme="majorBidi" w:eastAsia="Times New Roman" w:hAnsiTheme="majorBidi" w:cstheme="majorBidi"/>
                      <w:sz w:val="24"/>
                      <w:szCs w:val="24"/>
                    </w:rPr>
                    <w:t xml:space="preserve">UAB EMP </w:t>
                  </w:r>
                  <w:proofErr w:type="spellStart"/>
                  <w:r w:rsidRPr="00A16D28">
                    <w:rPr>
                      <w:rFonts w:asciiTheme="majorBidi" w:eastAsia="Times New Roman" w:hAnsiTheme="majorBidi" w:cstheme="majorBidi"/>
                      <w:sz w:val="24"/>
                      <w:szCs w:val="24"/>
                    </w:rPr>
                    <w:t>recycling</w:t>
                  </w:r>
                  <w:proofErr w:type="spellEnd"/>
                </w:p>
                <w:p w:rsidR="00A52ACB" w:rsidRPr="00A16D28" w:rsidRDefault="00A52ACB" w:rsidP="00A52ACB">
                  <w:pPr>
                    <w:rPr>
                      <w:rFonts w:asciiTheme="majorBidi" w:eastAsia="Times New Roman" w:hAnsiTheme="majorBidi" w:cstheme="majorBidi"/>
                      <w:sz w:val="24"/>
                      <w:szCs w:val="24"/>
                    </w:rPr>
                  </w:pPr>
                </w:p>
              </w:tc>
              <w:tc>
                <w:tcPr>
                  <w:tcW w:w="2432" w:type="dxa"/>
                </w:tcPr>
                <w:p w:rsidR="00A52ACB" w:rsidRDefault="00A52ACB" w:rsidP="00A52ACB">
                  <w:pPr>
                    <w:rPr>
                      <w:rFonts w:asciiTheme="majorBidi" w:eastAsia="Times New Roman" w:hAnsiTheme="majorBidi" w:cstheme="majorBidi"/>
                      <w:sz w:val="24"/>
                      <w:szCs w:val="24"/>
                    </w:rPr>
                  </w:pPr>
                  <w:r w:rsidRPr="00A16D28">
                    <w:rPr>
                      <w:rFonts w:asciiTheme="majorBidi" w:eastAsia="Times New Roman" w:hAnsiTheme="majorBidi" w:cstheme="majorBidi"/>
                      <w:sz w:val="24"/>
                      <w:szCs w:val="24"/>
                    </w:rPr>
                    <w:t xml:space="preserve">Verkių g. 50 </w:t>
                  </w:r>
                </w:p>
                <w:p w:rsidR="00A52ACB" w:rsidRPr="00A16D28" w:rsidRDefault="00A52ACB" w:rsidP="00A52ACB">
                  <w:pPr>
                    <w:rPr>
                      <w:rFonts w:asciiTheme="majorBidi" w:eastAsia="Times New Roman" w:hAnsiTheme="majorBidi" w:cstheme="majorBidi"/>
                      <w:sz w:val="24"/>
                      <w:szCs w:val="24"/>
                    </w:rPr>
                  </w:pPr>
                  <w:r w:rsidRPr="00A16D28">
                    <w:rPr>
                      <w:rFonts w:asciiTheme="majorBidi" w:eastAsia="Times New Roman" w:hAnsiTheme="majorBidi" w:cstheme="majorBidi"/>
                      <w:sz w:val="24"/>
                      <w:szCs w:val="24"/>
                    </w:rPr>
                    <w:t>Savanorių pr. 176F</w:t>
                  </w:r>
                </w:p>
              </w:tc>
              <w:tc>
                <w:tcPr>
                  <w:tcW w:w="4695" w:type="dxa"/>
                </w:tcPr>
                <w:p w:rsidR="00A52ACB" w:rsidRDefault="00A52ACB" w:rsidP="00A52ACB">
                  <w:r w:rsidRPr="00A16D28">
                    <w:rPr>
                      <w:rFonts w:asciiTheme="majorBidi" w:eastAsia="Times New Roman" w:hAnsiTheme="majorBidi" w:cstheme="majorBidi"/>
                      <w:sz w:val="24"/>
                      <w:szCs w:val="24"/>
                    </w:rPr>
                    <w:t>1806, emp@emp.lt</w:t>
                  </w:r>
                </w:p>
                <w:p w:rsidR="00A52ACB" w:rsidRPr="00A16D28" w:rsidRDefault="00A52ACB" w:rsidP="00A8717A">
                  <w:pPr>
                    <w:jc w:val="center"/>
                    <w:rPr>
                      <w:rFonts w:asciiTheme="majorBidi" w:eastAsia="Times New Roman" w:hAnsiTheme="majorBidi" w:cstheme="majorBidi"/>
                      <w:sz w:val="24"/>
                      <w:szCs w:val="24"/>
                    </w:rPr>
                  </w:pPr>
                </w:p>
              </w:tc>
            </w:tr>
            <w:tr w:rsidR="00A52ACB" w:rsidTr="00CD1871">
              <w:tc>
                <w:tcPr>
                  <w:tcW w:w="3171" w:type="dxa"/>
                </w:tcPr>
                <w:p w:rsidR="00A52ACB" w:rsidRPr="00A16D28" w:rsidRDefault="00A52ACB" w:rsidP="00A52ACB">
                  <w:pPr>
                    <w:rPr>
                      <w:rFonts w:asciiTheme="majorBidi" w:eastAsia="Times New Roman" w:hAnsiTheme="majorBidi" w:cstheme="majorBidi"/>
                      <w:sz w:val="24"/>
                      <w:szCs w:val="24"/>
                    </w:rPr>
                  </w:pPr>
                  <w:r w:rsidRPr="00A16D28">
                    <w:rPr>
                      <w:rFonts w:asciiTheme="majorBidi" w:eastAsia="Times New Roman" w:hAnsiTheme="majorBidi" w:cstheme="majorBidi"/>
                      <w:sz w:val="24"/>
                      <w:szCs w:val="24"/>
                    </w:rPr>
                    <w:t>UAB Žalvaris</w:t>
                  </w:r>
                </w:p>
              </w:tc>
              <w:tc>
                <w:tcPr>
                  <w:tcW w:w="2432" w:type="dxa"/>
                </w:tcPr>
                <w:p w:rsidR="00A52ACB" w:rsidRPr="00A16D28" w:rsidRDefault="00A52ACB" w:rsidP="00A52ACB">
                  <w:pPr>
                    <w:rPr>
                      <w:rFonts w:asciiTheme="majorBidi" w:eastAsia="Times New Roman" w:hAnsiTheme="majorBidi" w:cstheme="majorBidi"/>
                      <w:sz w:val="24"/>
                      <w:szCs w:val="24"/>
                    </w:rPr>
                  </w:pPr>
                  <w:r w:rsidRPr="00A16D28">
                    <w:rPr>
                      <w:rFonts w:asciiTheme="majorBidi" w:eastAsia="Times New Roman" w:hAnsiTheme="majorBidi" w:cstheme="majorBidi"/>
                      <w:sz w:val="24"/>
                      <w:szCs w:val="24"/>
                    </w:rPr>
                    <w:t>Geologų g. 4</w:t>
                  </w:r>
                </w:p>
              </w:tc>
              <w:tc>
                <w:tcPr>
                  <w:tcW w:w="4695" w:type="dxa"/>
                </w:tcPr>
                <w:p w:rsidR="00A52ACB" w:rsidRPr="00A16D28" w:rsidRDefault="00A52ACB" w:rsidP="00A52ACB">
                  <w:pPr>
                    <w:rPr>
                      <w:rFonts w:asciiTheme="majorBidi" w:eastAsia="Times New Roman" w:hAnsiTheme="majorBidi" w:cstheme="majorBidi"/>
                      <w:sz w:val="24"/>
                      <w:szCs w:val="24"/>
                    </w:rPr>
                  </w:pPr>
                  <w:r w:rsidRPr="00A16D28">
                    <w:rPr>
                      <w:rFonts w:asciiTheme="majorBidi" w:eastAsia="Times New Roman" w:hAnsiTheme="majorBidi" w:cstheme="majorBidi"/>
                      <w:sz w:val="24"/>
                      <w:szCs w:val="24"/>
                    </w:rPr>
                    <w:t>+370 5 232 9446, +370 800 00653, info@zalvaris.lt</w:t>
                  </w:r>
                </w:p>
              </w:tc>
            </w:tr>
            <w:tr w:rsidR="00CD1871" w:rsidTr="00CD1871">
              <w:tc>
                <w:tcPr>
                  <w:tcW w:w="3171" w:type="dxa"/>
                </w:tcPr>
                <w:p w:rsidR="00CD1871" w:rsidRPr="000749D8" w:rsidRDefault="00CD1871" w:rsidP="00A8717A">
                  <w:r w:rsidRPr="00A16D28">
                    <w:rPr>
                      <w:rFonts w:asciiTheme="majorBidi" w:eastAsia="Times New Roman" w:hAnsiTheme="majorBidi" w:cstheme="majorBidi"/>
                      <w:sz w:val="24"/>
                      <w:szCs w:val="24"/>
                    </w:rPr>
                    <w:t>UAB Atliekų tvarkymo centras</w:t>
                  </w:r>
                </w:p>
              </w:tc>
              <w:tc>
                <w:tcPr>
                  <w:tcW w:w="2432" w:type="dxa"/>
                </w:tcPr>
                <w:p w:rsidR="00CD1871" w:rsidRDefault="00CD1871" w:rsidP="00A8717A">
                  <w:r w:rsidRPr="00A16D28">
                    <w:rPr>
                      <w:rFonts w:asciiTheme="majorBidi" w:eastAsia="Times New Roman" w:hAnsiTheme="majorBidi" w:cstheme="majorBidi"/>
                      <w:sz w:val="24"/>
                      <w:szCs w:val="24"/>
                    </w:rPr>
                    <w:t>Riovonių g. 2A</w:t>
                  </w:r>
                </w:p>
                <w:p w:rsidR="00CD1871" w:rsidRDefault="00CD1871" w:rsidP="00A8717A">
                  <w:pPr>
                    <w:jc w:val="center"/>
                    <w:rPr>
                      <w:rFonts w:asciiTheme="majorBidi" w:eastAsia="Times New Roman" w:hAnsiTheme="majorBidi" w:cstheme="majorBidi"/>
                      <w:b/>
                      <w:bCs/>
                      <w:sz w:val="24"/>
                      <w:szCs w:val="24"/>
                    </w:rPr>
                  </w:pPr>
                </w:p>
              </w:tc>
              <w:tc>
                <w:tcPr>
                  <w:tcW w:w="4695" w:type="dxa"/>
                </w:tcPr>
                <w:p w:rsidR="00CD1871" w:rsidRDefault="00CD1871" w:rsidP="00A8717A">
                  <w:r w:rsidRPr="00A16D28">
                    <w:rPr>
                      <w:rFonts w:asciiTheme="majorBidi" w:eastAsia="Times New Roman" w:hAnsiTheme="majorBidi" w:cstheme="majorBidi"/>
                      <w:sz w:val="24"/>
                      <w:szCs w:val="24"/>
                    </w:rPr>
                    <w:t>+370 5 206 0900, info@atc.lt</w:t>
                  </w:r>
                </w:p>
                <w:p w:rsidR="00CD1871" w:rsidRDefault="00CD1871" w:rsidP="00A52ACB">
                  <w:pPr>
                    <w:rPr>
                      <w:rFonts w:asciiTheme="majorBidi" w:eastAsia="Times New Roman" w:hAnsiTheme="majorBidi" w:cstheme="majorBidi"/>
                      <w:b/>
                      <w:bCs/>
                      <w:sz w:val="24"/>
                      <w:szCs w:val="24"/>
                    </w:rPr>
                  </w:pPr>
                </w:p>
              </w:tc>
            </w:tr>
          </w:tbl>
          <w:p w:rsidR="00CD1871" w:rsidRDefault="00CD1871" w:rsidP="00A8717A">
            <w:pPr>
              <w:spacing w:after="0" w:line="240" w:lineRule="auto"/>
              <w:jc w:val="center"/>
              <w:rPr>
                <w:rFonts w:asciiTheme="majorBidi" w:eastAsia="Times New Roman" w:hAnsiTheme="majorBidi" w:cstheme="majorBidi"/>
                <w:b/>
                <w:bCs/>
                <w:sz w:val="24"/>
                <w:szCs w:val="24"/>
              </w:rPr>
            </w:pPr>
          </w:p>
          <w:tbl>
            <w:tblPr>
              <w:tblStyle w:val="Lentelstinklelis"/>
              <w:tblW w:w="0" w:type="auto"/>
              <w:tblLook w:val="04A0" w:firstRow="1" w:lastRow="0" w:firstColumn="1" w:lastColumn="0" w:noHBand="0" w:noVBand="1"/>
            </w:tblPr>
            <w:tblGrid>
              <w:gridCol w:w="3172"/>
              <w:gridCol w:w="2432"/>
              <w:gridCol w:w="4694"/>
            </w:tblGrid>
            <w:tr w:rsidR="00CD1871" w:rsidTr="00CD1871">
              <w:tc>
                <w:tcPr>
                  <w:tcW w:w="10298" w:type="dxa"/>
                  <w:gridSpan w:val="3"/>
                </w:tcPr>
                <w:p w:rsidR="00CD1871" w:rsidRDefault="00CD1871" w:rsidP="00A8717A">
                  <w:pPr>
                    <w:jc w:val="center"/>
                    <w:rPr>
                      <w:rFonts w:asciiTheme="majorBidi" w:eastAsia="Times New Roman" w:hAnsiTheme="majorBidi" w:cstheme="majorBidi"/>
                      <w:b/>
                      <w:bCs/>
                      <w:sz w:val="24"/>
                      <w:szCs w:val="24"/>
                    </w:rPr>
                  </w:pPr>
                  <w:r w:rsidRPr="00A16D28">
                    <w:rPr>
                      <w:rFonts w:asciiTheme="majorBidi" w:eastAsia="Times New Roman" w:hAnsiTheme="majorBidi" w:cstheme="majorBidi"/>
                      <w:b/>
                      <w:bCs/>
                      <w:sz w:val="24"/>
                      <w:szCs w:val="24"/>
                    </w:rPr>
                    <w:t>Buitinę techniką tvarkančios įmonės</w:t>
                  </w:r>
                  <w:r w:rsidRPr="00A16D28">
                    <w:rPr>
                      <w:rFonts w:asciiTheme="majorBidi" w:eastAsia="Times New Roman" w:hAnsiTheme="majorBidi" w:cstheme="majorBidi"/>
                      <w:sz w:val="24"/>
                      <w:szCs w:val="24"/>
                    </w:rPr>
                    <w:t>:</w:t>
                  </w:r>
                </w:p>
              </w:tc>
            </w:tr>
            <w:tr w:rsidR="00CD1871" w:rsidTr="00CD1871">
              <w:tc>
                <w:tcPr>
                  <w:tcW w:w="3172" w:type="dxa"/>
                </w:tcPr>
                <w:p w:rsidR="00CD1871" w:rsidRDefault="00CD1871" w:rsidP="00A8717A">
                  <w:pPr>
                    <w:jc w:val="center"/>
                    <w:rPr>
                      <w:rFonts w:asciiTheme="majorBidi" w:eastAsia="Times New Roman" w:hAnsiTheme="majorBidi" w:cstheme="majorBidi"/>
                      <w:b/>
                      <w:bCs/>
                      <w:sz w:val="24"/>
                      <w:szCs w:val="24"/>
                    </w:rPr>
                  </w:pPr>
                  <w:r w:rsidRPr="00A16D28">
                    <w:rPr>
                      <w:rFonts w:asciiTheme="majorBidi" w:eastAsia="Times New Roman" w:hAnsiTheme="majorBidi" w:cstheme="majorBidi"/>
                      <w:b/>
                      <w:bCs/>
                      <w:sz w:val="24"/>
                      <w:szCs w:val="24"/>
                    </w:rPr>
                    <w:t>Įmonė</w:t>
                  </w:r>
                </w:p>
              </w:tc>
              <w:tc>
                <w:tcPr>
                  <w:tcW w:w="2432" w:type="dxa"/>
                </w:tcPr>
                <w:p w:rsidR="00CD1871" w:rsidRDefault="00CD1871" w:rsidP="00A8717A">
                  <w:pPr>
                    <w:jc w:val="center"/>
                    <w:rPr>
                      <w:rFonts w:asciiTheme="majorBidi" w:eastAsia="Times New Roman" w:hAnsiTheme="majorBidi" w:cstheme="majorBidi"/>
                      <w:b/>
                      <w:bCs/>
                      <w:sz w:val="24"/>
                      <w:szCs w:val="24"/>
                    </w:rPr>
                  </w:pPr>
                  <w:r w:rsidRPr="00A16D28">
                    <w:rPr>
                      <w:rFonts w:asciiTheme="majorBidi" w:eastAsia="Times New Roman" w:hAnsiTheme="majorBidi" w:cstheme="majorBidi"/>
                      <w:b/>
                      <w:bCs/>
                      <w:sz w:val="24"/>
                      <w:szCs w:val="24"/>
                    </w:rPr>
                    <w:t>Adresas/Vilnius</w:t>
                  </w:r>
                </w:p>
              </w:tc>
              <w:tc>
                <w:tcPr>
                  <w:tcW w:w="4694" w:type="dxa"/>
                </w:tcPr>
                <w:p w:rsidR="00CD1871" w:rsidRDefault="00CD1871" w:rsidP="00A8717A">
                  <w:pPr>
                    <w:jc w:val="center"/>
                    <w:rPr>
                      <w:rFonts w:asciiTheme="majorBidi" w:eastAsia="Times New Roman" w:hAnsiTheme="majorBidi" w:cstheme="majorBidi"/>
                      <w:b/>
                      <w:bCs/>
                      <w:sz w:val="24"/>
                      <w:szCs w:val="24"/>
                    </w:rPr>
                  </w:pPr>
                  <w:r w:rsidRPr="00A16D28">
                    <w:rPr>
                      <w:rFonts w:asciiTheme="majorBidi" w:eastAsia="Times New Roman" w:hAnsiTheme="majorBidi" w:cstheme="majorBidi"/>
                      <w:b/>
                      <w:bCs/>
                      <w:sz w:val="24"/>
                      <w:szCs w:val="24"/>
                    </w:rPr>
                    <w:t>Tel., el. paštas</w:t>
                  </w:r>
                </w:p>
              </w:tc>
            </w:tr>
            <w:tr w:rsidR="00A52ACB" w:rsidTr="00CD1871">
              <w:tc>
                <w:tcPr>
                  <w:tcW w:w="3172" w:type="dxa"/>
                </w:tcPr>
                <w:p w:rsidR="00A52ACB" w:rsidRDefault="00A52ACB" w:rsidP="00A52ACB">
                  <w:r w:rsidRPr="00A16D28">
                    <w:rPr>
                      <w:rFonts w:asciiTheme="majorBidi" w:eastAsia="Times New Roman" w:hAnsiTheme="majorBidi" w:cstheme="majorBidi"/>
                      <w:sz w:val="24"/>
                      <w:szCs w:val="24"/>
                    </w:rPr>
                    <w:t xml:space="preserve">UAB EMP </w:t>
                  </w:r>
                  <w:proofErr w:type="spellStart"/>
                  <w:r w:rsidRPr="00A16D28">
                    <w:rPr>
                      <w:rFonts w:asciiTheme="majorBidi" w:eastAsia="Times New Roman" w:hAnsiTheme="majorBidi" w:cstheme="majorBidi"/>
                      <w:sz w:val="24"/>
                      <w:szCs w:val="24"/>
                    </w:rPr>
                    <w:t>recycling</w:t>
                  </w:r>
                  <w:proofErr w:type="spellEnd"/>
                </w:p>
                <w:p w:rsidR="00A52ACB" w:rsidRPr="00A16D28" w:rsidRDefault="00A52ACB" w:rsidP="00A8717A">
                  <w:pPr>
                    <w:jc w:val="center"/>
                    <w:rPr>
                      <w:rFonts w:asciiTheme="majorBidi" w:eastAsia="Times New Roman" w:hAnsiTheme="majorBidi" w:cstheme="majorBidi"/>
                      <w:b/>
                      <w:bCs/>
                      <w:sz w:val="24"/>
                      <w:szCs w:val="24"/>
                    </w:rPr>
                  </w:pPr>
                </w:p>
              </w:tc>
              <w:tc>
                <w:tcPr>
                  <w:tcW w:w="2432" w:type="dxa"/>
                </w:tcPr>
                <w:p w:rsidR="00A52ACB" w:rsidRPr="00A52ACB" w:rsidRDefault="00A52ACB" w:rsidP="00A52ACB">
                  <w:r w:rsidRPr="00A16D28">
                    <w:rPr>
                      <w:rFonts w:asciiTheme="majorBidi" w:eastAsia="Times New Roman" w:hAnsiTheme="majorBidi" w:cstheme="majorBidi"/>
                      <w:sz w:val="24"/>
                      <w:szCs w:val="24"/>
                    </w:rPr>
                    <w:t>Verkių g. 50 Savanorių pr. 176F</w:t>
                  </w:r>
                </w:p>
              </w:tc>
              <w:tc>
                <w:tcPr>
                  <w:tcW w:w="4694" w:type="dxa"/>
                </w:tcPr>
                <w:p w:rsidR="00A52ACB" w:rsidRDefault="00A52ACB" w:rsidP="00A52ACB">
                  <w:r w:rsidRPr="00A16D28">
                    <w:rPr>
                      <w:rFonts w:asciiTheme="majorBidi" w:eastAsia="Times New Roman" w:hAnsiTheme="majorBidi" w:cstheme="majorBidi"/>
                      <w:sz w:val="24"/>
                      <w:szCs w:val="24"/>
                    </w:rPr>
                    <w:t>1806, emp@emp.lt</w:t>
                  </w:r>
                </w:p>
                <w:p w:rsidR="00A52ACB" w:rsidRPr="00A16D28" w:rsidRDefault="00A52ACB" w:rsidP="00A8717A">
                  <w:pPr>
                    <w:jc w:val="center"/>
                    <w:rPr>
                      <w:rFonts w:asciiTheme="majorBidi" w:eastAsia="Times New Roman" w:hAnsiTheme="majorBidi" w:cstheme="majorBidi"/>
                      <w:b/>
                      <w:bCs/>
                      <w:sz w:val="24"/>
                      <w:szCs w:val="24"/>
                    </w:rPr>
                  </w:pPr>
                </w:p>
              </w:tc>
            </w:tr>
            <w:tr w:rsidR="00CD1871" w:rsidTr="00CD1871">
              <w:tc>
                <w:tcPr>
                  <w:tcW w:w="3172" w:type="dxa"/>
                </w:tcPr>
                <w:p w:rsidR="00CD1871" w:rsidRDefault="00CD1871" w:rsidP="00A8717A">
                  <w:r w:rsidRPr="00A16D28">
                    <w:rPr>
                      <w:rFonts w:asciiTheme="majorBidi" w:eastAsia="Times New Roman" w:hAnsiTheme="majorBidi" w:cstheme="majorBidi"/>
                      <w:sz w:val="24"/>
                      <w:szCs w:val="24"/>
                    </w:rPr>
                    <w:t>UAB Žalvaris</w:t>
                  </w:r>
                </w:p>
                <w:p w:rsidR="00CD1871" w:rsidRDefault="00CD1871" w:rsidP="00A8717A">
                  <w:pPr>
                    <w:jc w:val="center"/>
                    <w:rPr>
                      <w:rFonts w:asciiTheme="majorBidi" w:eastAsia="Times New Roman" w:hAnsiTheme="majorBidi" w:cstheme="majorBidi"/>
                      <w:b/>
                      <w:bCs/>
                      <w:sz w:val="24"/>
                      <w:szCs w:val="24"/>
                    </w:rPr>
                  </w:pPr>
                </w:p>
              </w:tc>
              <w:tc>
                <w:tcPr>
                  <w:tcW w:w="2432" w:type="dxa"/>
                </w:tcPr>
                <w:p w:rsidR="00CD1871" w:rsidRPr="000749D8" w:rsidRDefault="00CD1871" w:rsidP="00A8717A">
                  <w:r w:rsidRPr="00A16D28">
                    <w:rPr>
                      <w:rFonts w:asciiTheme="majorBidi" w:eastAsia="Times New Roman" w:hAnsiTheme="majorBidi" w:cstheme="majorBidi"/>
                      <w:sz w:val="24"/>
                      <w:szCs w:val="24"/>
                    </w:rPr>
                    <w:t>Geologų g. 4</w:t>
                  </w:r>
                </w:p>
              </w:tc>
              <w:tc>
                <w:tcPr>
                  <w:tcW w:w="4694" w:type="dxa"/>
                </w:tcPr>
                <w:p w:rsidR="00CD1871" w:rsidRPr="000749D8" w:rsidRDefault="00CD1871" w:rsidP="00A8717A">
                  <w:pPr>
                    <w:rPr>
                      <w:rFonts w:asciiTheme="majorBidi" w:eastAsia="Times New Roman" w:hAnsiTheme="majorBidi" w:cstheme="majorBidi"/>
                      <w:sz w:val="24"/>
                      <w:szCs w:val="24"/>
                    </w:rPr>
                  </w:pPr>
                  <w:r w:rsidRPr="00A16D28">
                    <w:rPr>
                      <w:rFonts w:asciiTheme="majorBidi" w:eastAsia="Times New Roman" w:hAnsiTheme="majorBidi" w:cstheme="majorBidi"/>
                      <w:sz w:val="24"/>
                      <w:szCs w:val="24"/>
                    </w:rPr>
                    <w:t>+370 5 232 9446, +370 800 00653, info@zalvaris.lt</w:t>
                  </w:r>
                </w:p>
              </w:tc>
            </w:tr>
          </w:tbl>
          <w:p w:rsidR="00CD1871" w:rsidRDefault="00CD1871" w:rsidP="00A8717A">
            <w:pPr>
              <w:spacing w:after="0" w:line="240" w:lineRule="auto"/>
              <w:jc w:val="center"/>
              <w:rPr>
                <w:rFonts w:asciiTheme="majorBidi" w:eastAsia="Times New Roman" w:hAnsiTheme="majorBidi" w:cstheme="majorBidi"/>
                <w:b/>
                <w:bCs/>
                <w:sz w:val="24"/>
                <w:szCs w:val="24"/>
              </w:rPr>
            </w:pPr>
          </w:p>
          <w:p w:rsidR="00CD1871" w:rsidRPr="00BB2B9D" w:rsidRDefault="00BB2B9D" w:rsidP="00BB2B9D">
            <w:pPr>
              <w:spacing w:after="0" w:line="240" w:lineRule="auto"/>
              <w:jc w:val="both"/>
              <w:rPr>
                <w:rFonts w:asciiTheme="majorBidi" w:eastAsia="Times New Roman" w:hAnsiTheme="majorBidi" w:cstheme="majorBidi"/>
                <w:color w:val="000000"/>
                <w:sz w:val="24"/>
                <w:szCs w:val="24"/>
              </w:rPr>
            </w:pPr>
            <w:r>
              <w:rPr>
                <w:rFonts w:asciiTheme="majorBidi" w:hAnsiTheme="majorBidi" w:cstheme="majorBidi"/>
                <w:color w:val="000000"/>
                <w:sz w:val="24"/>
                <w:szCs w:val="24"/>
              </w:rPr>
              <w:t>Tuo atveju, kai ketinama į aikštelę</w:t>
            </w:r>
            <w:r w:rsidRPr="00BB2B9D">
              <w:rPr>
                <w:rFonts w:asciiTheme="majorBidi" w:hAnsiTheme="majorBidi" w:cstheme="majorBidi"/>
                <w:color w:val="000000"/>
                <w:sz w:val="24"/>
                <w:szCs w:val="24"/>
              </w:rPr>
              <w:t xml:space="preserve"> atvežti didel</w:t>
            </w:r>
            <w:r>
              <w:rPr>
                <w:rFonts w:asciiTheme="majorBidi" w:hAnsiTheme="majorBidi" w:cstheme="majorBidi"/>
                <w:color w:val="000000"/>
                <w:sz w:val="24"/>
                <w:szCs w:val="24"/>
              </w:rPr>
              <w:t>į atliekų kiekį, prieš atvykstant būtų tikslinga</w:t>
            </w:r>
            <w:r w:rsidRPr="00BB2B9D">
              <w:rPr>
                <w:rFonts w:asciiTheme="majorBidi" w:hAnsiTheme="majorBidi" w:cstheme="majorBidi"/>
                <w:color w:val="000000"/>
                <w:sz w:val="24"/>
                <w:szCs w:val="24"/>
              </w:rPr>
              <w:t xml:space="preserve"> susisiekti su aikštelės darbuotoju bei informuoti jį apie tai.</w:t>
            </w:r>
          </w:p>
        </w:tc>
        <w:tc>
          <w:tcPr>
            <w:tcW w:w="36" w:type="dxa"/>
            <w:vAlign w:val="center"/>
            <w:hideMark/>
          </w:tcPr>
          <w:p w:rsidR="00CD1871" w:rsidRPr="00A16D28" w:rsidRDefault="00CD1871" w:rsidP="00A8717A">
            <w:pPr>
              <w:spacing w:after="0" w:line="240" w:lineRule="auto"/>
              <w:rPr>
                <w:rFonts w:asciiTheme="majorBidi" w:eastAsia="Times New Roman" w:hAnsiTheme="majorBidi" w:cstheme="majorBidi"/>
                <w:sz w:val="24"/>
                <w:szCs w:val="24"/>
              </w:rPr>
            </w:pPr>
          </w:p>
        </w:tc>
      </w:tr>
      <w:tr w:rsidR="00CD1871" w:rsidRPr="00A16D28" w:rsidTr="00A8717A">
        <w:trPr>
          <w:tblCellSpacing w:w="15" w:type="dxa"/>
        </w:trPr>
        <w:tc>
          <w:tcPr>
            <w:tcW w:w="2680" w:type="dxa"/>
            <w:vAlign w:val="center"/>
            <w:hideMark/>
          </w:tcPr>
          <w:p w:rsidR="00CD1871" w:rsidRPr="00A16D28" w:rsidRDefault="00CD1871" w:rsidP="00A8717A">
            <w:pPr>
              <w:spacing w:after="0" w:line="240" w:lineRule="auto"/>
              <w:rPr>
                <w:rFonts w:asciiTheme="majorBidi" w:eastAsia="Times New Roman" w:hAnsiTheme="majorBidi" w:cstheme="majorBidi"/>
                <w:sz w:val="24"/>
                <w:szCs w:val="24"/>
              </w:rPr>
            </w:pPr>
          </w:p>
        </w:tc>
        <w:tc>
          <w:tcPr>
            <w:tcW w:w="1818" w:type="dxa"/>
            <w:vAlign w:val="center"/>
            <w:hideMark/>
          </w:tcPr>
          <w:p w:rsidR="00CD1871" w:rsidRPr="00A16D28" w:rsidRDefault="00CD1871" w:rsidP="00A8717A">
            <w:pPr>
              <w:spacing w:after="0" w:line="240" w:lineRule="auto"/>
              <w:rPr>
                <w:rFonts w:asciiTheme="majorBidi" w:eastAsia="Times New Roman" w:hAnsiTheme="majorBidi" w:cstheme="majorBidi"/>
                <w:sz w:val="24"/>
                <w:szCs w:val="24"/>
              </w:rPr>
            </w:pPr>
          </w:p>
        </w:tc>
        <w:tc>
          <w:tcPr>
            <w:tcW w:w="5887" w:type="dxa"/>
            <w:vAlign w:val="center"/>
            <w:hideMark/>
          </w:tcPr>
          <w:p w:rsidR="00CD1871" w:rsidRPr="00A16D28" w:rsidRDefault="00CD1871" w:rsidP="00A8717A">
            <w:pPr>
              <w:spacing w:after="0" w:line="240" w:lineRule="auto"/>
              <w:rPr>
                <w:rFonts w:asciiTheme="majorBidi" w:eastAsia="Times New Roman" w:hAnsiTheme="majorBidi" w:cstheme="majorBidi"/>
                <w:sz w:val="24"/>
                <w:szCs w:val="24"/>
              </w:rPr>
            </w:pPr>
          </w:p>
        </w:tc>
        <w:tc>
          <w:tcPr>
            <w:tcW w:w="36" w:type="dxa"/>
            <w:vAlign w:val="center"/>
            <w:hideMark/>
          </w:tcPr>
          <w:p w:rsidR="00CD1871" w:rsidRPr="00A16D28" w:rsidRDefault="00CD1871" w:rsidP="00A8717A">
            <w:pPr>
              <w:spacing w:after="0" w:line="240" w:lineRule="auto"/>
              <w:rPr>
                <w:rFonts w:asciiTheme="majorBidi" w:eastAsia="Times New Roman" w:hAnsiTheme="majorBidi" w:cstheme="majorBidi"/>
                <w:sz w:val="24"/>
                <w:szCs w:val="24"/>
              </w:rPr>
            </w:pPr>
          </w:p>
        </w:tc>
      </w:tr>
    </w:tbl>
    <w:p w:rsidR="00CD1871" w:rsidRDefault="00CD1871" w:rsidP="00CD1871">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Žaliosios atliekos priduodamos žaliųjų atliekų aikštelėje Sargelių k., Pabaisko s., Ukmergės r. </w:t>
      </w:r>
    </w:p>
    <w:p w:rsidR="00CD1871" w:rsidRPr="00C51A57" w:rsidRDefault="00CD1871" w:rsidP="00CD187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Aikštelės darbo laikas: pirmadienį – ketvirtadienį nuo 7.00 iki 16.00 val., penktadienį nuo 7.00 iki 14.00 val. Atvežus atliekas šeštadienį, sekmadienį ar po darbo valandų, jas sumesti į pastatytą konteinerį, o šakas sukrauti šalia jo. </w:t>
      </w:r>
      <w:r w:rsidRPr="005D64FB">
        <w:rPr>
          <w:rFonts w:ascii="Times New Roman" w:eastAsia="Times New Roman" w:hAnsi="Times New Roman" w:cs="Times New Roman"/>
          <w:b/>
          <w:bCs/>
          <w:color w:val="000000"/>
          <w:sz w:val="24"/>
          <w:szCs w:val="24"/>
        </w:rPr>
        <w:t xml:space="preserve">Žaliosiose atliekose neturi būti </w:t>
      </w:r>
      <w:r>
        <w:rPr>
          <w:rFonts w:ascii="Times New Roman" w:eastAsia="Times New Roman" w:hAnsi="Times New Roman" w:cs="Times New Roman"/>
          <w:b/>
          <w:bCs/>
          <w:color w:val="000000"/>
          <w:sz w:val="24"/>
          <w:szCs w:val="24"/>
        </w:rPr>
        <w:t xml:space="preserve">mišrių </w:t>
      </w:r>
      <w:r w:rsidRPr="005D64FB">
        <w:rPr>
          <w:rFonts w:ascii="Times New Roman" w:eastAsia="Times New Roman" w:hAnsi="Times New Roman" w:cs="Times New Roman"/>
          <w:b/>
          <w:bCs/>
          <w:color w:val="000000"/>
          <w:sz w:val="24"/>
          <w:szCs w:val="24"/>
        </w:rPr>
        <w:t>komunalinių atliekų</w:t>
      </w:r>
      <w:r>
        <w:rPr>
          <w:rFonts w:ascii="Times New Roman" w:eastAsia="Times New Roman" w:hAnsi="Times New Roman" w:cs="Times New Roman"/>
          <w:color w:val="000000"/>
          <w:sz w:val="24"/>
          <w:szCs w:val="24"/>
        </w:rPr>
        <w:t xml:space="preserve">. </w:t>
      </w:r>
    </w:p>
    <w:p w:rsidR="00E50930" w:rsidRDefault="00E50930" w:rsidP="00CD1871">
      <w:pPr>
        <w:spacing w:after="0" w:line="240" w:lineRule="auto"/>
        <w:jc w:val="both"/>
        <w:rPr>
          <w:rFonts w:ascii="Times New Roman" w:hAnsi="Times New Roman" w:cs="Times New Roman"/>
          <w:sz w:val="24"/>
          <w:szCs w:val="24"/>
        </w:rPr>
      </w:pPr>
    </w:p>
    <w:p w:rsidR="00CD1871" w:rsidRDefault="00E50930" w:rsidP="00CD1871">
      <w:pPr>
        <w:spacing w:after="0" w:line="240" w:lineRule="auto"/>
        <w:jc w:val="both"/>
      </w:pPr>
      <w:r>
        <w:rPr>
          <w:rFonts w:ascii="Times New Roman" w:hAnsi="Times New Roman" w:cs="Times New Roman"/>
          <w:sz w:val="24"/>
          <w:szCs w:val="24"/>
        </w:rPr>
        <w:t>Statybines atliekas ir asbesto gaminius iš Ukmergės rajono gyventojų už papildomą mokestį priima  UAB „EKONOVUS“, tel. 8 650 84344.</w:t>
      </w:r>
    </w:p>
    <w:sectPr w:rsidR="00CD1871" w:rsidSect="00CD1871">
      <w:pgSz w:w="11906" w:h="16838"/>
      <w:pgMar w:top="720" w:right="720" w:bottom="720" w:left="85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BA1712C"/>
    <w:multiLevelType w:val="multilevel"/>
    <w:tmpl w:val="06E83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1296"/>
  <w:hyphenationZone w:val="396"/>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A57"/>
    <w:rsid w:val="0009529C"/>
    <w:rsid w:val="00137051"/>
    <w:rsid w:val="00290337"/>
    <w:rsid w:val="00361769"/>
    <w:rsid w:val="00387B89"/>
    <w:rsid w:val="005B57D0"/>
    <w:rsid w:val="006A0EC3"/>
    <w:rsid w:val="00904D63"/>
    <w:rsid w:val="00931A60"/>
    <w:rsid w:val="009D2ABB"/>
    <w:rsid w:val="00A433D6"/>
    <w:rsid w:val="00A52ACB"/>
    <w:rsid w:val="00A61D67"/>
    <w:rsid w:val="00BB2B9D"/>
    <w:rsid w:val="00C51A57"/>
    <w:rsid w:val="00CD1871"/>
    <w:rsid w:val="00CF2216"/>
    <w:rsid w:val="00E50930"/>
    <w:rsid w:val="00E849DB"/>
    <w:rsid w:val="00F451E0"/>
  </w:rsids>
  <m:mathPr>
    <m:mathFont m:val="Cambria Math"/>
    <m:brkBin m:val="before"/>
    <m:brkBinSub m:val="--"/>
    <m:smallFrac m:val="0"/>
    <m:dispDef/>
    <m:lMargin m:val="0"/>
    <m:rMargin m:val="0"/>
    <m:defJc m:val="centerGroup"/>
    <m:wrapIndent m:val="1440"/>
    <m:intLim m:val="subSup"/>
    <m:naryLim m:val="undOvr"/>
  </m:mathPr>
  <w:themeFontLang w:val="lt-LT"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35E90E-8A06-4923-A071-EA8428F71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lt-LT"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CD18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6861242">
      <w:bodyDiv w:val="1"/>
      <w:marLeft w:val="0"/>
      <w:marRight w:val="0"/>
      <w:marTop w:val="0"/>
      <w:marBottom w:val="0"/>
      <w:divBdr>
        <w:top w:val="none" w:sz="0" w:space="0" w:color="auto"/>
        <w:left w:val="none" w:sz="0" w:space="0" w:color="auto"/>
        <w:bottom w:val="none" w:sz="0" w:space="0" w:color="auto"/>
        <w:right w:val="none" w:sz="0" w:space="0" w:color="auto"/>
      </w:divBdr>
      <w:divsChild>
        <w:div w:id="1075511990">
          <w:marLeft w:val="0"/>
          <w:marRight w:val="0"/>
          <w:marTop w:val="0"/>
          <w:marBottom w:val="0"/>
          <w:divBdr>
            <w:top w:val="none" w:sz="0" w:space="0" w:color="auto"/>
            <w:left w:val="none" w:sz="0" w:space="0" w:color="auto"/>
            <w:bottom w:val="none" w:sz="0" w:space="0" w:color="auto"/>
            <w:right w:val="none" w:sz="0" w:space="0" w:color="auto"/>
          </w:divBdr>
          <w:divsChild>
            <w:div w:id="1910530173">
              <w:marLeft w:val="0"/>
              <w:marRight w:val="0"/>
              <w:marTop w:val="0"/>
              <w:marBottom w:val="0"/>
              <w:divBdr>
                <w:top w:val="none" w:sz="0" w:space="0" w:color="auto"/>
                <w:left w:val="none" w:sz="0" w:space="0" w:color="auto"/>
                <w:bottom w:val="none" w:sz="0" w:space="0" w:color="auto"/>
                <w:right w:val="none" w:sz="0" w:space="0" w:color="auto"/>
              </w:divBdr>
              <w:divsChild>
                <w:div w:id="38931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1</Pages>
  <Words>3512</Words>
  <Characters>2003</Characters>
  <Application>Microsoft Office Word</Application>
  <DocSecurity>0</DocSecurity>
  <Lines>16</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Vilija Pečiulienė</dc:creator>
  <cp:keywords/>
  <dc:description/>
  <cp:lastModifiedBy>Vilija Pečiulienė</cp:lastModifiedBy>
  <cp:revision>6</cp:revision>
  <dcterms:created xsi:type="dcterms:W3CDTF">2017-05-16T07:53:00Z</dcterms:created>
  <dcterms:modified xsi:type="dcterms:W3CDTF">2017-05-16T11:51:00Z</dcterms:modified>
</cp:coreProperties>
</file>